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5" w:rsidRDefault="00C66125" w:rsidP="009A7020">
      <w:pPr>
        <w:ind w:right="-716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9A7020" w:rsidRPr="005A0F38" w:rsidRDefault="00C66125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9264A2">
        <w:rPr>
          <w:sz w:val="28"/>
        </w:rPr>
        <w:t>Баяндай</w:t>
      </w:r>
      <w:r w:rsidR="00C66125" w:rsidRPr="00DA5A34">
        <w:rPr>
          <w:sz w:val="28"/>
        </w:rPr>
        <w:t xml:space="preserve">                                              </w:t>
      </w:r>
      <w:r w:rsidR="00E61318" w:rsidRPr="00AE074B">
        <w:rPr>
          <w:sz w:val="28"/>
        </w:rPr>
        <w:t xml:space="preserve">       </w:t>
      </w:r>
      <w:r w:rsidR="00C66125" w:rsidRPr="00DA5A34">
        <w:rPr>
          <w:sz w:val="28"/>
        </w:rPr>
        <w:t xml:space="preserve">                  </w:t>
      </w:r>
      <w:r w:rsidR="003B775C" w:rsidRPr="0071154A">
        <w:rPr>
          <w:sz w:val="28"/>
        </w:rPr>
        <w:t>29</w:t>
      </w:r>
      <w:r w:rsidR="00DA5A34" w:rsidRPr="00DA5A34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E71B37">
        <w:rPr>
          <w:sz w:val="28"/>
        </w:rPr>
        <w:t xml:space="preserve"> 201</w:t>
      </w:r>
      <w:r w:rsidR="00B8283F">
        <w:rPr>
          <w:sz w:val="28"/>
        </w:rPr>
        <w:t>4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DA5A34" w:rsidRPr="00DA5A34">
        <w:rPr>
          <w:b/>
          <w:sz w:val="36"/>
          <w:szCs w:val="36"/>
        </w:rPr>
        <w:t xml:space="preserve"> </w:t>
      </w:r>
      <w:r w:rsidR="003B775C" w:rsidRPr="0071154A">
        <w:rPr>
          <w:b/>
          <w:sz w:val="32"/>
          <w:szCs w:val="32"/>
        </w:rPr>
        <w:t>6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DA5A34" w:rsidRPr="00DA5A34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 w:rsidR="00DA5A34" w:rsidRPr="00DA5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9264A2">
        <w:rPr>
          <w:b/>
          <w:sz w:val="28"/>
          <w:szCs w:val="28"/>
        </w:rPr>
        <w:t>КЫРМА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B828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7E486D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B8283F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3A5F76">
        <w:rPr>
          <w:rFonts w:ascii="Times New Roman" w:hAnsi="Times New Roman"/>
          <w:i w:val="0"/>
          <w:sz w:val="28"/>
        </w:rPr>
        <w:t>Положение</w:t>
      </w:r>
      <w:r w:rsidR="009A7020" w:rsidRPr="003A5F76">
        <w:rPr>
          <w:rFonts w:ascii="Times New Roman" w:hAnsi="Times New Roman"/>
          <w:i w:val="0"/>
          <w:sz w:val="28"/>
        </w:rPr>
        <w:t>м</w:t>
      </w:r>
      <w:r w:rsidR="00043DF5" w:rsidRPr="003A5F76">
        <w:rPr>
          <w:rFonts w:ascii="Times New Roman" w:hAnsi="Times New Roman"/>
          <w:i w:val="0"/>
          <w:sz w:val="28"/>
        </w:rPr>
        <w:t xml:space="preserve"> о бюдже</w:t>
      </w:r>
      <w:r w:rsidR="00043DF5" w:rsidRPr="003A5F76">
        <w:rPr>
          <w:rFonts w:ascii="Times New Roman" w:hAnsi="Times New Roman"/>
          <w:i w:val="0"/>
          <w:sz w:val="28"/>
        </w:rPr>
        <w:t>т</w:t>
      </w:r>
      <w:r w:rsidR="00043DF5" w:rsidRPr="003A5F76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9264A2" w:rsidRPr="003A5F76">
        <w:rPr>
          <w:rFonts w:ascii="Times New Roman" w:hAnsi="Times New Roman"/>
          <w:i w:val="0"/>
          <w:sz w:val="28"/>
        </w:rPr>
        <w:t>Кырма</w:t>
      </w:r>
      <w:r w:rsidR="009A7020" w:rsidRPr="003A5F76">
        <w:rPr>
          <w:rFonts w:ascii="Times New Roman" w:hAnsi="Times New Roman"/>
          <w:i w:val="0"/>
          <w:sz w:val="28"/>
        </w:rPr>
        <w:t xml:space="preserve">» </w:t>
      </w:r>
      <w:r w:rsidR="007E1021" w:rsidRPr="003A5F76">
        <w:rPr>
          <w:rFonts w:ascii="Times New Roman" w:hAnsi="Times New Roman"/>
          <w:i w:val="0"/>
          <w:sz w:val="28"/>
        </w:rPr>
        <w:t>утвержденного реш</w:t>
      </w:r>
      <w:r w:rsidR="007E1021" w:rsidRPr="003A5F76">
        <w:rPr>
          <w:rFonts w:ascii="Times New Roman" w:hAnsi="Times New Roman"/>
          <w:i w:val="0"/>
          <w:sz w:val="28"/>
        </w:rPr>
        <w:t>е</w:t>
      </w:r>
      <w:r w:rsidR="007E1021" w:rsidRPr="003A5F76">
        <w:rPr>
          <w:rFonts w:ascii="Times New Roman" w:hAnsi="Times New Roman"/>
          <w:i w:val="0"/>
          <w:sz w:val="28"/>
        </w:rPr>
        <w:t>нием Думы МО «</w:t>
      </w:r>
      <w:r w:rsidR="009264A2" w:rsidRPr="003A5F76">
        <w:rPr>
          <w:rFonts w:ascii="Times New Roman" w:hAnsi="Times New Roman"/>
          <w:i w:val="0"/>
          <w:sz w:val="28"/>
        </w:rPr>
        <w:t>Кырма</w:t>
      </w:r>
      <w:r w:rsidR="007E1021" w:rsidRPr="003A5F76">
        <w:rPr>
          <w:rFonts w:ascii="Times New Roman" w:hAnsi="Times New Roman"/>
          <w:i w:val="0"/>
          <w:sz w:val="28"/>
        </w:rPr>
        <w:t xml:space="preserve">» от </w:t>
      </w:r>
      <w:r w:rsidR="0040308A" w:rsidRPr="003A5F76">
        <w:rPr>
          <w:rFonts w:ascii="Times New Roman" w:hAnsi="Times New Roman"/>
          <w:i w:val="0"/>
          <w:sz w:val="28"/>
        </w:rPr>
        <w:t>21</w:t>
      </w:r>
      <w:r w:rsidR="007E1021" w:rsidRPr="003A5F76">
        <w:rPr>
          <w:rFonts w:ascii="Times New Roman" w:hAnsi="Times New Roman"/>
          <w:i w:val="0"/>
          <w:sz w:val="28"/>
        </w:rPr>
        <w:t>.12.2012г. №</w:t>
      </w:r>
      <w:r w:rsidR="003A5F76">
        <w:rPr>
          <w:rFonts w:ascii="Times New Roman" w:hAnsi="Times New Roman"/>
          <w:i w:val="0"/>
          <w:sz w:val="28"/>
        </w:rPr>
        <w:t>39</w:t>
      </w:r>
      <w:r w:rsidR="003A5F76" w:rsidRPr="003A5F76">
        <w:rPr>
          <w:rFonts w:ascii="Times New Roman" w:hAnsi="Times New Roman"/>
          <w:i w:val="0"/>
          <w:sz w:val="28"/>
        </w:rPr>
        <w:t>/</w:t>
      </w:r>
      <w:r w:rsidR="009264A2" w:rsidRPr="003A5F76">
        <w:rPr>
          <w:rFonts w:ascii="Times New Roman" w:hAnsi="Times New Roman"/>
          <w:i w:val="0"/>
          <w:sz w:val="28"/>
        </w:rPr>
        <w:t>1</w:t>
      </w:r>
      <w:r w:rsidR="00D714DB" w:rsidRPr="003A5F76">
        <w:rPr>
          <w:rFonts w:ascii="Times New Roman" w:hAnsi="Times New Roman"/>
          <w:i w:val="0"/>
          <w:sz w:val="28"/>
        </w:rPr>
        <w:t>, 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AE074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соглашением о передаче полномочий по осуществлению внешнего муниципального финансового контроля </w:t>
      </w:r>
      <w:r w:rsidR="00DA5A34" w:rsidRPr="00DA5A34">
        <w:rPr>
          <w:rFonts w:ascii="Times New Roman" w:hAnsi="Times New Roman"/>
          <w:i w:val="0"/>
          <w:sz w:val="28"/>
          <w:szCs w:val="28"/>
        </w:rPr>
        <w:t xml:space="preserve">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Ко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9264A2">
        <w:rPr>
          <w:rFonts w:ascii="Times New Roman" w:hAnsi="Times New Roman"/>
          <w:i w:val="0"/>
          <w:sz w:val="28"/>
          <w:szCs w:val="28"/>
        </w:rPr>
        <w:t>1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иными актами действующего федерального и областн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9264A2">
        <w:rPr>
          <w:sz w:val="28"/>
        </w:rPr>
        <w:t>Кырма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DA5A34" w:rsidRPr="00DA5A34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DA5A34" w:rsidRPr="00DA5A34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9264A2">
        <w:rPr>
          <w:sz w:val="28"/>
        </w:rPr>
        <w:t>Кырма</w:t>
      </w:r>
      <w:r w:rsidR="00043DF5" w:rsidRPr="009572F8">
        <w:rPr>
          <w:sz w:val="28"/>
        </w:rPr>
        <w:t>» за 201</w:t>
      </w:r>
      <w:r w:rsidR="00B8283F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B8283F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9264A2">
        <w:rPr>
          <w:sz w:val="28"/>
        </w:rPr>
        <w:t>Кырма</w:t>
      </w:r>
      <w:r w:rsidRPr="009572F8">
        <w:rPr>
          <w:sz w:val="28"/>
        </w:rPr>
        <w:t>» наделено статусом сельского п</w:t>
      </w:r>
      <w:r w:rsidRPr="009572F8">
        <w:rPr>
          <w:sz w:val="28"/>
        </w:rPr>
        <w:t>о</w:t>
      </w:r>
      <w:r w:rsidRPr="009572F8">
        <w:rPr>
          <w:sz w:val="28"/>
        </w:rPr>
        <w:t>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B8283F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</w:t>
      </w:r>
      <w:r w:rsidR="003E76DA" w:rsidRPr="00BD3DC7">
        <w:rPr>
          <w:rFonts w:ascii="Times New Roman" w:hAnsi="Times New Roman"/>
          <w:i w:val="0"/>
          <w:sz w:val="28"/>
        </w:rPr>
        <w:t>о</w:t>
      </w:r>
      <w:r w:rsidR="003E76DA" w:rsidRPr="00BD3DC7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3A5F76" w:rsidRPr="003A5F76">
        <w:rPr>
          <w:rFonts w:ascii="Times New Roman" w:hAnsi="Times New Roman"/>
          <w:i w:val="0"/>
          <w:sz w:val="28"/>
        </w:rPr>
        <w:t>утвержденного</w:t>
      </w:r>
      <w:r w:rsidR="003E76DA" w:rsidRPr="003A5F76">
        <w:rPr>
          <w:rFonts w:ascii="Times New Roman" w:hAnsi="Times New Roman"/>
          <w:i w:val="0"/>
          <w:sz w:val="28"/>
        </w:rPr>
        <w:t xml:space="preserve"> решением Думы МО «</w:t>
      </w:r>
      <w:r w:rsidR="009264A2" w:rsidRPr="003A5F76">
        <w:rPr>
          <w:rFonts w:ascii="Times New Roman" w:hAnsi="Times New Roman"/>
          <w:i w:val="0"/>
          <w:sz w:val="28"/>
        </w:rPr>
        <w:t>Кырма</w:t>
      </w:r>
      <w:r w:rsidR="003E76DA" w:rsidRPr="003A5F76">
        <w:rPr>
          <w:rFonts w:ascii="Times New Roman" w:hAnsi="Times New Roman"/>
          <w:i w:val="0"/>
          <w:sz w:val="28"/>
        </w:rPr>
        <w:t>»</w:t>
      </w:r>
      <w:r w:rsidR="003A5F76" w:rsidRPr="003A5F76">
        <w:rPr>
          <w:rFonts w:ascii="Times New Roman" w:hAnsi="Times New Roman"/>
          <w:i w:val="0"/>
          <w:sz w:val="28"/>
        </w:rPr>
        <w:t xml:space="preserve"> </w:t>
      </w:r>
      <w:r w:rsidR="006E4AD1" w:rsidRPr="003A5F76">
        <w:rPr>
          <w:rFonts w:ascii="Times New Roman" w:hAnsi="Times New Roman"/>
          <w:i w:val="0"/>
          <w:sz w:val="28"/>
        </w:rPr>
        <w:t xml:space="preserve"> от </w:t>
      </w:r>
      <w:r w:rsidR="00216768" w:rsidRPr="003A5F76">
        <w:rPr>
          <w:rFonts w:ascii="Times New Roman" w:hAnsi="Times New Roman"/>
          <w:i w:val="0"/>
          <w:sz w:val="28"/>
        </w:rPr>
        <w:t>21.12.2012г. №</w:t>
      </w:r>
      <w:r w:rsidR="00526FCE" w:rsidRPr="003A5F76">
        <w:rPr>
          <w:rFonts w:ascii="Times New Roman" w:hAnsi="Times New Roman"/>
          <w:i w:val="0"/>
          <w:sz w:val="28"/>
        </w:rPr>
        <w:t>39/1</w:t>
      </w:r>
      <w:r w:rsidR="00216768" w:rsidRPr="003A5F76">
        <w:rPr>
          <w:rFonts w:ascii="Times New Roman" w:hAnsi="Times New Roman"/>
          <w:i w:val="0"/>
          <w:sz w:val="28"/>
        </w:rPr>
        <w:t>,</w:t>
      </w:r>
      <w:r w:rsidR="00264B9E" w:rsidRPr="003A5F76">
        <w:rPr>
          <w:rFonts w:ascii="Times New Roman" w:hAnsi="Times New Roman"/>
          <w:i w:val="0"/>
          <w:sz w:val="28"/>
        </w:rPr>
        <w:t xml:space="preserve"> а также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</w:t>
      </w:r>
      <w:r w:rsidR="00264B9E" w:rsidRPr="00BD3DC7">
        <w:rPr>
          <w:rFonts w:ascii="Times New Roman" w:hAnsi="Times New Roman"/>
          <w:i w:val="0"/>
          <w:sz w:val="28"/>
        </w:rPr>
        <w:t>о</w:t>
      </w:r>
      <w:r w:rsidR="00264B9E" w:rsidRPr="00BD3DC7">
        <w:rPr>
          <w:rFonts w:ascii="Times New Roman" w:hAnsi="Times New Roman"/>
          <w:i w:val="0"/>
          <w:sz w:val="28"/>
        </w:rPr>
        <w:t>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F4B8E" w:rsidRPr="00BD3DC7">
        <w:rPr>
          <w:rFonts w:ascii="Times New Roman" w:hAnsi="Times New Roman"/>
          <w:i w:val="0"/>
          <w:sz w:val="28"/>
        </w:rPr>
        <w:t>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B8283F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9264A2">
        <w:rPr>
          <w:rFonts w:ascii="Times New Roman" w:hAnsi="Times New Roman"/>
          <w:i w:val="0"/>
          <w:sz w:val="28"/>
        </w:rPr>
        <w:t>Кы</w:t>
      </w:r>
      <w:r w:rsidR="009264A2">
        <w:rPr>
          <w:rFonts w:ascii="Times New Roman" w:hAnsi="Times New Roman"/>
          <w:i w:val="0"/>
          <w:sz w:val="28"/>
        </w:rPr>
        <w:t>р</w:t>
      </w:r>
      <w:r w:rsidR="009264A2">
        <w:rPr>
          <w:rFonts w:ascii="Times New Roman" w:hAnsi="Times New Roman"/>
          <w:i w:val="0"/>
          <w:sz w:val="28"/>
        </w:rPr>
        <w:t>ма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B8283F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</w:t>
      </w:r>
      <w:r w:rsidR="00B8283F">
        <w:rPr>
          <w:rFonts w:ascii="Times New Roman" w:hAnsi="Times New Roman"/>
          <w:i w:val="0"/>
          <w:sz w:val="28"/>
        </w:rPr>
        <w:t>3</w:t>
      </w:r>
      <w:r w:rsidRPr="00F870D5">
        <w:rPr>
          <w:rFonts w:ascii="Times New Roman" w:hAnsi="Times New Roman"/>
          <w:i w:val="0"/>
          <w:sz w:val="28"/>
        </w:rPr>
        <w:t xml:space="preserve"> год</w:t>
      </w:r>
      <w:r w:rsidR="00526FCE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B8283F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B8283F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526FCE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B8283F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 xml:space="preserve">» от </w:t>
      </w:r>
      <w:r w:rsidR="00882CDF">
        <w:rPr>
          <w:rFonts w:ascii="Times New Roman" w:hAnsi="Times New Roman"/>
          <w:i w:val="0"/>
          <w:sz w:val="28"/>
        </w:rPr>
        <w:t>26.</w:t>
      </w:r>
      <w:r w:rsidR="00092566">
        <w:rPr>
          <w:rFonts w:ascii="Times New Roman" w:hAnsi="Times New Roman"/>
          <w:i w:val="0"/>
          <w:sz w:val="28"/>
        </w:rPr>
        <w:t>12.201</w:t>
      </w:r>
      <w:r w:rsidR="00882CDF">
        <w:rPr>
          <w:rFonts w:ascii="Times New Roman" w:hAnsi="Times New Roman"/>
          <w:i w:val="0"/>
          <w:sz w:val="28"/>
        </w:rPr>
        <w:t>2г.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882CDF">
        <w:rPr>
          <w:rFonts w:ascii="Times New Roman" w:hAnsi="Times New Roman"/>
          <w:i w:val="0"/>
          <w:sz w:val="28"/>
        </w:rPr>
        <w:t>26</w:t>
      </w:r>
      <w:r w:rsidR="00BE5660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«О бюджете на 201</w:t>
      </w:r>
      <w:r w:rsidR="00B8283F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B8283F">
        <w:rPr>
          <w:rFonts w:ascii="Times New Roman" w:hAnsi="Times New Roman"/>
          <w:i w:val="0"/>
          <w:sz w:val="28"/>
        </w:rPr>
        <w:t xml:space="preserve"> и на плановый период 2014 и 2015 годов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 xml:space="preserve">но ст. </w:t>
      </w:r>
      <w:r w:rsidR="00082681" w:rsidRPr="00882CDF">
        <w:rPr>
          <w:rFonts w:ascii="Times New Roman" w:hAnsi="Times New Roman"/>
          <w:i w:val="0"/>
          <w:sz w:val="28"/>
        </w:rPr>
        <w:t>24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со сл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</w:t>
      </w:r>
      <w:r w:rsidR="00882CDF">
        <w:rPr>
          <w:rFonts w:ascii="Times New Roman" w:hAnsi="Times New Roman"/>
          <w:i w:val="0"/>
          <w:sz w:val="28"/>
        </w:rPr>
        <w:t>3547,30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882CDF">
        <w:rPr>
          <w:rFonts w:ascii="Times New Roman" w:hAnsi="Times New Roman"/>
          <w:i w:val="0"/>
          <w:sz w:val="28"/>
        </w:rPr>
        <w:t>3466,10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882CDF">
        <w:rPr>
          <w:rFonts w:ascii="Times New Roman" w:hAnsi="Times New Roman"/>
          <w:i w:val="0"/>
          <w:sz w:val="28"/>
        </w:rPr>
        <w:t>4,06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26FCE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526FCE">
        <w:rPr>
          <w:rFonts w:ascii="Times New Roman" w:hAnsi="Times New Roman"/>
          <w:i w:val="0"/>
          <w:sz w:val="28"/>
        </w:rPr>
        <w:t xml:space="preserve"> </w:t>
      </w:r>
      <w:r w:rsidR="00882CDF">
        <w:rPr>
          <w:rFonts w:ascii="Times New Roman" w:hAnsi="Times New Roman"/>
          <w:i w:val="0"/>
          <w:sz w:val="28"/>
        </w:rPr>
        <w:t>3551,36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B8283F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B8283F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972554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CC1FBC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</w:t>
            </w:r>
            <w:r w:rsidR="00882CDF">
              <w:rPr>
                <w:rFonts w:ascii="Times New Roman" w:hAnsi="Times New Roman"/>
                <w:i w:val="0"/>
                <w:sz w:val="28"/>
              </w:rPr>
              <w:t>г. №26</w:t>
            </w:r>
          </w:p>
        </w:tc>
        <w:tc>
          <w:tcPr>
            <w:tcW w:w="1500" w:type="dxa"/>
            <w:vAlign w:val="center"/>
          </w:tcPr>
          <w:p w:rsidR="00A73FC6" w:rsidRPr="007E78B2" w:rsidRDefault="00882CDF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3547,30</w:t>
            </w:r>
          </w:p>
        </w:tc>
        <w:tc>
          <w:tcPr>
            <w:tcW w:w="1562" w:type="dxa"/>
            <w:vAlign w:val="center"/>
          </w:tcPr>
          <w:p w:rsidR="00A73FC6" w:rsidRPr="007E78B2" w:rsidRDefault="00597FD9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882CDF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3551,36</w:t>
            </w:r>
          </w:p>
        </w:tc>
        <w:tc>
          <w:tcPr>
            <w:tcW w:w="1562" w:type="dxa"/>
            <w:vAlign w:val="center"/>
          </w:tcPr>
          <w:p w:rsidR="00A73FC6" w:rsidRPr="007E78B2" w:rsidRDefault="00597FD9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597FD9" w:rsidRPr="007E78B2" w:rsidTr="00972554">
        <w:trPr>
          <w:trHeight w:val="382"/>
        </w:trPr>
        <w:tc>
          <w:tcPr>
            <w:tcW w:w="3442" w:type="dxa"/>
            <w:vAlign w:val="center"/>
          </w:tcPr>
          <w:p w:rsidR="00597FD9" w:rsidRPr="00BE5660" w:rsidRDefault="00597FD9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31.05.2013г. №49</w:t>
            </w:r>
          </w:p>
        </w:tc>
        <w:tc>
          <w:tcPr>
            <w:tcW w:w="1500" w:type="dxa"/>
            <w:vAlign w:val="center"/>
          </w:tcPr>
          <w:p w:rsidR="00597FD9" w:rsidRPr="007E78B2" w:rsidRDefault="00597FD9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5176,60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1629,3</w:t>
            </w:r>
          </w:p>
        </w:tc>
        <w:tc>
          <w:tcPr>
            <w:tcW w:w="1504" w:type="dxa"/>
            <w:vAlign w:val="center"/>
          </w:tcPr>
          <w:p w:rsidR="00597FD9" w:rsidRPr="007E78B2" w:rsidRDefault="00597FD9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5180,66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1629,3</w:t>
            </w:r>
          </w:p>
        </w:tc>
      </w:tr>
      <w:tr w:rsidR="00597FD9" w:rsidRPr="007E78B2" w:rsidTr="00972554">
        <w:trPr>
          <w:trHeight w:val="382"/>
        </w:trPr>
        <w:tc>
          <w:tcPr>
            <w:tcW w:w="3442" w:type="dxa"/>
            <w:vAlign w:val="center"/>
          </w:tcPr>
          <w:p w:rsidR="00597FD9" w:rsidRPr="00BE5660" w:rsidRDefault="00597FD9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18.11.2013г. №4/3</w:t>
            </w:r>
          </w:p>
        </w:tc>
        <w:tc>
          <w:tcPr>
            <w:tcW w:w="1500" w:type="dxa"/>
            <w:vAlign w:val="center"/>
          </w:tcPr>
          <w:p w:rsidR="00597FD9" w:rsidRPr="007E78B2" w:rsidRDefault="00597FD9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5539,88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363,28</w:t>
            </w:r>
          </w:p>
        </w:tc>
        <w:tc>
          <w:tcPr>
            <w:tcW w:w="1504" w:type="dxa"/>
            <w:vAlign w:val="center"/>
          </w:tcPr>
          <w:p w:rsidR="00597FD9" w:rsidRPr="007E78B2" w:rsidRDefault="00597FD9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5546,30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365,64</w:t>
            </w:r>
          </w:p>
        </w:tc>
      </w:tr>
      <w:tr w:rsidR="00597FD9" w:rsidRPr="007E78B2" w:rsidTr="00972554">
        <w:trPr>
          <w:trHeight w:val="382"/>
        </w:trPr>
        <w:tc>
          <w:tcPr>
            <w:tcW w:w="3442" w:type="dxa"/>
            <w:vAlign w:val="center"/>
          </w:tcPr>
          <w:p w:rsidR="00597FD9" w:rsidRPr="00CA0093" w:rsidRDefault="00972554" w:rsidP="00FB4E09">
            <w:pPr>
              <w:pStyle w:val="a4"/>
              <w:rPr>
                <w:rFonts w:ascii="Times New Roman" w:hAnsi="Times New Roman"/>
                <w:i w:val="0"/>
                <w:sz w:val="28"/>
                <w:highlight w:val="yellow"/>
              </w:rPr>
            </w:pPr>
            <w:r w:rsidRPr="0071154A">
              <w:rPr>
                <w:rFonts w:ascii="Times New Roman" w:hAnsi="Times New Roman"/>
                <w:i w:val="0"/>
                <w:sz w:val="28"/>
              </w:rPr>
              <w:t>26.12.2013г. №7/1</w:t>
            </w:r>
          </w:p>
        </w:tc>
        <w:tc>
          <w:tcPr>
            <w:tcW w:w="1500" w:type="dxa"/>
            <w:vAlign w:val="center"/>
          </w:tcPr>
          <w:p w:rsidR="00597FD9" w:rsidRPr="00597FD9" w:rsidRDefault="00597FD9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97FD9">
              <w:rPr>
                <w:rFonts w:ascii="Times New Roman" w:hAnsi="Times New Roman"/>
                <w:i w:val="0"/>
                <w:sz w:val="28"/>
              </w:rPr>
              <w:t>5502,55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-37,33</w:t>
            </w:r>
          </w:p>
        </w:tc>
        <w:tc>
          <w:tcPr>
            <w:tcW w:w="1504" w:type="dxa"/>
            <w:vAlign w:val="center"/>
          </w:tcPr>
          <w:p w:rsidR="00597FD9" w:rsidRPr="00597FD9" w:rsidRDefault="00597FD9" w:rsidP="0097255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597FD9">
              <w:rPr>
                <w:rFonts w:ascii="Times New Roman" w:hAnsi="Times New Roman"/>
                <w:i w:val="0"/>
                <w:sz w:val="28"/>
              </w:rPr>
              <w:t>6060,37</w:t>
            </w:r>
          </w:p>
        </w:tc>
        <w:tc>
          <w:tcPr>
            <w:tcW w:w="1562" w:type="dxa"/>
            <w:vAlign w:val="center"/>
          </w:tcPr>
          <w:p w:rsidR="00597FD9" w:rsidRDefault="00597FD9" w:rsidP="00972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514,07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155DAE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9264A2">
        <w:rPr>
          <w:rFonts w:ascii="Times New Roman" w:hAnsi="Times New Roman"/>
          <w:i w:val="0"/>
          <w:sz w:val="28"/>
        </w:rPr>
        <w:t>Кы</w:t>
      </w:r>
      <w:r w:rsidR="009264A2">
        <w:rPr>
          <w:rFonts w:ascii="Times New Roman" w:hAnsi="Times New Roman"/>
          <w:i w:val="0"/>
          <w:sz w:val="28"/>
        </w:rPr>
        <w:t>р</w:t>
      </w:r>
      <w:r w:rsidR="009264A2">
        <w:rPr>
          <w:rFonts w:ascii="Times New Roman" w:hAnsi="Times New Roman"/>
          <w:i w:val="0"/>
          <w:sz w:val="28"/>
        </w:rPr>
        <w:t>ма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B8283F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  <w:r w:rsidR="00F935B2">
        <w:rPr>
          <w:rFonts w:ascii="Times New Roman" w:hAnsi="Times New Roman"/>
          <w:i w:val="0"/>
          <w:sz w:val="28"/>
        </w:rPr>
        <w:t xml:space="preserve"> 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752EE1">
        <w:rPr>
          <w:rFonts w:ascii="Times New Roman" w:hAnsi="Times New Roman"/>
          <w:i w:val="0"/>
          <w:sz w:val="28"/>
        </w:rPr>
        <w:t>»</w:t>
      </w:r>
      <w:r w:rsidR="007E486D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CA0093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CA0093" w:rsidRPr="008756FC" w:rsidRDefault="00CA0093" w:rsidP="00CA0093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155DAE">
        <w:rPr>
          <w:rFonts w:ascii="Times New Roman" w:hAnsi="Times New Roman"/>
          <w:i w:val="0"/>
          <w:sz w:val="28"/>
        </w:rPr>
        <w:t>Кырма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>
        <w:rPr>
          <w:rFonts w:ascii="Times New Roman" w:hAnsi="Times New Roman"/>
          <w:i w:val="0"/>
          <w:sz w:val="28"/>
        </w:rPr>
        <w:t>5</w:t>
      </w:r>
      <w:r w:rsidRPr="00F023A3">
        <w:rPr>
          <w:rFonts w:ascii="Times New Roman" w:hAnsi="Times New Roman"/>
          <w:i w:val="0"/>
          <w:sz w:val="28"/>
        </w:rPr>
        <w:t xml:space="preserve">.04.2014г. с нарушением срока, </w:t>
      </w:r>
      <w:r>
        <w:rPr>
          <w:rFonts w:ascii="Times New Roman" w:hAnsi="Times New Roman"/>
          <w:i w:val="0"/>
          <w:sz w:val="28"/>
        </w:rPr>
        <w:t>определенного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</w:t>
      </w:r>
      <w:r>
        <w:rPr>
          <w:rFonts w:ascii="Times New Roman" w:hAnsi="Times New Roman"/>
          <w:i w:val="0"/>
          <w:sz w:val="28"/>
        </w:rPr>
        <w:t>ой</w:t>
      </w:r>
      <w:r w:rsidRPr="00F023A3">
        <w:rPr>
          <w:rFonts w:ascii="Times New Roman" w:hAnsi="Times New Roman"/>
          <w:i w:val="0"/>
          <w:sz w:val="28"/>
        </w:rPr>
        <w:t xml:space="preserve"> годовой отчёт об исполнении местного бюджета для подготовки </w:t>
      </w:r>
      <w:r w:rsidRPr="00F023A3">
        <w:rPr>
          <w:rFonts w:ascii="Times New Roman" w:hAnsi="Times New Roman"/>
          <w:i w:val="0"/>
          <w:sz w:val="28"/>
        </w:rPr>
        <w:lastRenderedPageBreak/>
        <w:t>заключения на него представляется в контрольный орган не позднее 1 апреля года следующего за отчетным.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9264A2">
        <w:rPr>
          <w:b/>
          <w:sz w:val="28"/>
        </w:rPr>
        <w:t>Кырма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155DAE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DA5A34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9264A2">
        <w:rPr>
          <w:sz w:val="28"/>
        </w:rPr>
        <w:t>Кырма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972554" w:rsidRPr="00972554">
        <w:rPr>
          <w:sz w:val="28"/>
        </w:rPr>
        <w:t>26</w:t>
      </w:r>
      <w:r w:rsidR="001B5E64" w:rsidRPr="00972554">
        <w:rPr>
          <w:sz w:val="28"/>
        </w:rPr>
        <w:t>.</w:t>
      </w:r>
      <w:r w:rsidR="001B5E64" w:rsidRPr="005E1B6D">
        <w:rPr>
          <w:sz w:val="28"/>
        </w:rPr>
        <w:t>12.</w:t>
      </w:r>
      <w:r w:rsidR="000041DF" w:rsidRPr="005E1B6D">
        <w:rPr>
          <w:sz w:val="28"/>
        </w:rPr>
        <w:t>201</w:t>
      </w:r>
      <w:r w:rsidR="00155DAE">
        <w:rPr>
          <w:sz w:val="28"/>
        </w:rPr>
        <w:t>3</w:t>
      </w:r>
      <w:r w:rsidR="00D46986" w:rsidRPr="005E1B6D">
        <w:rPr>
          <w:sz w:val="28"/>
        </w:rPr>
        <w:t>г. №</w:t>
      </w:r>
      <w:r w:rsidR="00972554">
        <w:rPr>
          <w:sz w:val="28"/>
        </w:rPr>
        <w:t xml:space="preserve">7/1 </w:t>
      </w:r>
      <w:r w:rsidR="003A7962">
        <w:rPr>
          <w:sz w:val="28"/>
        </w:rPr>
        <w:t>утв</w:t>
      </w:r>
      <w:r w:rsidR="00114D92">
        <w:rPr>
          <w:sz w:val="28"/>
        </w:rPr>
        <w:t xml:space="preserve">ержден по доходам в сумме </w:t>
      </w:r>
      <w:r w:rsidR="00597FD9">
        <w:rPr>
          <w:sz w:val="28"/>
        </w:rPr>
        <w:t>5502,55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597FD9">
        <w:rPr>
          <w:sz w:val="28"/>
        </w:rPr>
        <w:t>6060,37</w:t>
      </w:r>
      <w:r w:rsidR="00DA5A34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9264A2">
        <w:rPr>
          <w:sz w:val="28"/>
        </w:rPr>
        <w:t>Кырма</w:t>
      </w:r>
      <w:r w:rsidR="00155DAE">
        <w:rPr>
          <w:sz w:val="28"/>
        </w:rPr>
        <w:t>»</w:t>
      </w:r>
      <w:r w:rsidR="008C3902">
        <w:rPr>
          <w:sz w:val="28"/>
        </w:rPr>
        <w:t xml:space="preserve"> на 201</w:t>
      </w:r>
      <w:r w:rsidR="00155DAE">
        <w:rPr>
          <w:sz w:val="28"/>
        </w:rPr>
        <w:t>3</w:t>
      </w:r>
      <w:r w:rsidR="00DA5A34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220C96" w:rsidRDefault="00220C96" w:rsidP="005905A8">
      <w:pPr>
        <w:suppressAutoHyphens/>
        <w:ind w:firstLine="567"/>
        <w:jc w:val="right"/>
        <w:rPr>
          <w:sz w:val="28"/>
        </w:rPr>
      </w:pP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9264A2">
        <w:rPr>
          <w:sz w:val="28"/>
        </w:rPr>
        <w:t>Кырма</w:t>
      </w:r>
      <w:r w:rsidR="00DB2F55">
        <w:rPr>
          <w:sz w:val="28"/>
        </w:rPr>
        <w:t>»  на 201</w:t>
      </w:r>
      <w:r w:rsidR="00155DAE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7240A0" w:rsidTr="00220C96">
        <w:trPr>
          <w:trHeight w:val="633"/>
        </w:trPr>
        <w:tc>
          <w:tcPr>
            <w:tcW w:w="1735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9264A2">
              <w:t>Кырма</w:t>
            </w:r>
            <w:r w:rsidRPr="00CF6A6B">
              <w:t>»</w:t>
            </w:r>
            <w:r>
              <w:t xml:space="preserve">, </w:t>
            </w:r>
            <w:r w:rsidR="00155DAE">
              <w:t xml:space="preserve">тыс. </w:t>
            </w:r>
            <w:r>
              <w:t>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7240A0" w:rsidRDefault="007240A0" w:rsidP="00155DAE">
            <w:r>
              <w:t>Исполнение 201</w:t>
            </w:r>
            <w:r w:rsidR="00155DAE">
              <w:t>3</w:t>
            </w:r>
            <w:r>
              <w:t xml:space="preserve"> год</w:t>
            </w:r>
          </w:p>
        </w:tc>
      </w:tr>
      <w:tr w:rsidR="0082438D" w:rsidTr="00220C96">
        <w:trPr>
          <w:trHeight w:val="633"/>
        </w:trPr>
        <w:tc>
          <w:tcPr>
            <w:tcW w:w="1735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7240A0" w:rsidRPr="00CF6A6B" w:rsidRDefault="007240A0" w:rsidP="00155DAE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155DAE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155DAE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155DAE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155DAE" w:rsidP="00FB4E09">
            <w:pPr>
              <w:suppressAutoHyphens/>
              <w:jc w:val="both"/>
            </w:pPr>
            <w:r>
              <w:t>тыс.</w:t>
            </w:r>
            <w:r w:rsidR="007240A0">
              <w:t xml:space="preserve"> руб.</w:t>
            </w:r>
          </w:p>
        </w:tc>
        <w:tc>
          <w:tcPr>
            <w:tcW w:w="557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220C9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220C96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220C96" w:rsidTr="00220C9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6" w:rsidRPr="0074313F" w:rsidRDefault="00220C96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6" w:rsidRPr="00715E86" w:rsidRDefault="00220C96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125,77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97,95</w:t>
            </w:r>
          </w:p>
        </w:tc>
      </w:tr>
      <w:tr w:rsidR="00220C96" w:rsidTr="00220C96">
        <w:tc>
          <w:tcPr>
            <w:tcW w:w="1735" w:type="pct"/>
            <w:tcBorders>
              <w:top w:val="single" w:sz="4" w:space="0" w:color="auto"/>
            </w:tcBorders>
          </w:tcPr>
          <w:p w:rsidR="00220C96" w:rsidRPr="0074313F" w:rsidRDefault="00220C96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220C96" w:rsidRPr="0074313F" w:rsidRDefault="00220C96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220C96" w:rsidRPr="00715E86" w:rsidRDefault="00220C96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84,56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95,98</w:t>
            </w: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663" w:type="pct"/>
          </w:tcPr>
          <w:p w:rsidR="00220C96" w:rsidRPr="00715E86" w:rsidRDefault="00220C96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30,34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100,13</w:t>
            </w:r>
          </w:p>
        </w:tc>
      </w:tr>
      <w:tr w:rsidR="00220C96" w:rsidTr="00220C96">
        <w:trPr>
          <w:trHeight w:val="70"/>
        </w:trPr>
        <w:tc>
          <w:tcPr>
            <w:tcW w:w="1735" w:type="pct"/>
          </w:tcPr>
          <w:p w:rsidR="00220C96" w:rsidRDefault="00220C96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220C96" w:rsidRDefault="00220C96" w:rsidP="00597FD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220C96" w:rsidRPr="00715E86" w:rsidRDefault="00220C96" w:rsidP="00597FD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220C96" w:rsidTr="00220C96">
        <w:trPr>
          <w:trHeight w:val="70"/>
        </w:trPr>
        <w:tc>
          <w:tcPr>
            <w:tcW w:w="1735" w:type="pct"/>
          </w:tcPr>
          <w:p w:rsidR="00220C96" w:rsidRPr="0074313F" w:rsidRDefault="00220C96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220C96" w:rsidRPr="0074313F" w:rsidRDefault="00220C96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3466,10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5374,15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1908,05</w:t>
            </w:r>
          </w:p>
        </w:tc>
        <w:tc>
          <w:tcPr>
            <w:tcW w:w="663" w:type="pct"/>
          </w:tcPr>
          <w:p w:rsidR="00220C96" w:rsidRPr="00715E86" w:rsidRDefault="00220C96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5374,15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0C96" w:rsidTr="00220C96">
        <w:tc>
          <w:tcPr>
            <w:tcW w:w="1735" w:type="pct"/>
          </w:tcPr>
          <w:p w:rsidR="00220C96" w:rsidRPr="001B5E64" w:rsidRDefault="00220C96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220C96" w:rsidRPr="001B5E64" w:rsidRDefault="00220C9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3547,30</w:t>
            </w:r>
          </w:p>
        </w:tc>
        <w:tc>
          <w:tcPr>
            <w:tcW w:w="662" w:type="pct"/>
          </w:tcPr>
          <w:p w:rsidR="00220C96" w:rsidRPr="001B5E64" w:rsidRDefault="00220C9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5502,55</w:t>
            </w:r>
          </w:p>
        </w:tc>
        <w:tc>
          <w:tcPr>
            <w:tcW w:w="662" w:type="pct"/>
          </w:tcPr>
          <w:p w:rsidR="00220C96" w:rsidRPr="00220C96" w:rsidRDefault="00220C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0C96">
              <w:rPr>
                <w:b/>
                <w:color w:val="000000"/>
                <w:sz w:val="22"/>
                <w:szCs w:val="22"/>
              </w:rPr>
              <w:t>1955,25</w:t>
            </w:r>
          </w:p>
        </w:tc>
        <w:tc>
          <w:tcPr>
            <w:tcW w:w="663" w:type="pct"/>
          </w:tcPr>
          <w:p w:rsidR="00220C96" w:rsidRPr="00220C96" w:rsidRDefault="00220C96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20C96">
              <w:rPr>
                <w:b/>
                <w:sz w:val="22"/>
                <w:szCs w:val="22"/>
              </w:rPr>
              <w:t>5499,92</w:t>
            </w:r>
          </w:p>
        </w:tc>
        <w:tc>
          <w:tcPr>
            <w:tcW w:w="557" w:type="pct"/>
            <w:shd w:val="clear" w:color="auto" w:fill="auto"/>
          </w:tcPr>
          <w:p w:rsidR="00220C96" w:rsidRPr="00220C96" w:rsidRDefault="00220C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0C96">
              <w:rPr>
                <w:b/>
                <w:color w:val="000000"/>
                <w:sz w:val="22"/>
                <w:szCs w:val="22"/>
              </w:rPr>
              <w:t>99,95</w:t>
            </w:r>
          </w:p>
        </w:tc>
      </w:tr>
      <w:tr w:rsidR="00772408" w:rsidTr="00220C96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2554,90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3565,02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1010,12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3533,98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99,13</w:t>
            </w: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0C96" w:rsidRPr="006766EC" w:rsidTr="00220C96">
        <w:tc>
          <w:tcPr>
            <w:tcW w:w="1735" w:type="pct"/>
          </w:tcPr>
          <w:p w:rsidR="00220C96" w:rsidRPr="00605DBE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220C96" w:rsidRPr="00605DBE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662" w:type="pct"/>
          </w:tcPr>
          <w:p w:rsidR="00220C96" w:rsidRPr="002406AD" w:rsidRDefault="00220C96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515,51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474,91</w:t>
            </w:r>
          </w:p>
        </w:tc>
        <w:tc>
          <w:tcPr>
            <w:tcW w:w="663" w:type="pct"/>
          </w:tcPr>
          <w:p w:rsidR="00220C96" w:rsidRPr="002406AD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515,47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220C96" w:rsidTr="00220C96">
        <w:trPr>
          <w:trHeight w:val="592"/>
        </w:trPr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750,76</w:t>
            </w:r>
          </w:p>
        </w:tc>
        <w:tc>
          <w:tcPr>
            <w:tcW w:w="662" w:type="pct"/>
          </w:tcPr>
          <w:p w:rsidR="00220C96" w:rsidRPr="0074313F" w:rsidRDefault="00220C96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1762,94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1012,18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1759,43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220C96" w:rsidTr="00220C96">
        <w:tc>
          <w:tcPr>
            <w:tcW w:w="1735" w:type="pct"/>
          </w:tcPr>
          <w:p w:rsidR="00220C96" w:rsidRDefault="00060C4F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220C96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  <w:tc>
          <w:tcPr>
            <w:tcW w:w="662" w:type="pct"/>
          </w:tcPr>
          <w:p w:rsidR="00220C96" w:rsidRPr="0074313F" w:rsidRDefault="00220C96" w:rsidP="00FD3B5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663" w:type="pct"/>
          </w:tcPr>
          <w:p w:rsidR="00220C96" w:rsidRPr="0074313F" w:rsidRDefault="00220C96" w:rsidP="00FD3B5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0C96" w:rsidTr="00220C96">
        <w:tc>
          <w:tcPr>
            <w:tcW w:w="1735" w:type="pct"/>
          </w:tcPr>
          <w:p w:rsidR="00220C96" w:rsidRPr="0074313F" w:rsidRDefault="00220C96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220C96" w:rsidRPr="0074313F" w:rsidRDefault="00220C96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220C96" w:rsidRPr="0074313F" w:rsidRDefault="00220C96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220C96" w:rsidRDefault="00220C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0C96" w:rsidTr="00220C96">
        <w:trPr>
          <w:trHeight w:val="339"/>
        </w:trPr>
        <w:tc>
          <w:tcPr>
            <w:tcW w:w="1735" w:type="pct"/>
          </w:tcPr>
          <w:p w:rsidR="00220C96" w:rsidRPr="002406AD" w:rsidRDefault="00220C96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220C96" w:rsidRPr="002406AD" w:rsidRDefault="00220C9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3551,36</w:t>
            </w:r>
          </w:p>
        </w:tc>
        <w:tc>
          <w:tcPr>
            <w:tcW w:w="662" w:type="pct"/>
          </w:tcPr>
          <w:p w:rsidR="00220C96" w:rsidRPr="002406AD" w:rsidRDefault="00220C9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6060,37</w:t>
            </w:r>
          </w:p>
        </w:tc>
        <w:tc>
          <w:tcPr>
            <w:tcW w:w="662" w:type="pct"/>
          </w:tcPr>
          <w:p w:rsidR="00220C96" w:rsidRPr="00220C96" w:rsidRDefault="00220C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0C96">
              <w:rPr>
                <w:b/>
                <w:color w:val="000000"/>
                <w:sz w:val="22"/>
                <w:szCs w:val="22"/>
              </w:rPr>
              <w:t>2509,01</w:t>
            </w:r>
          </w:p>
        </w:tc>
        <w:tc>
          <w:tcPr>
            <w:tcW w:w="663" w:type="pct"/>
          </w:tcPr>
          <w:p w:rsidR="00220C96" w:rsidRPr="00220C96" w:rsidRDefault="00220C96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20C96">
              <w:rPr>
                <w:b/>
                <w:sz w:val="22"/>
                <w:szCs w:val="22"/>
              </w:rPr>
              <w:t>6025,78</w:t>
            </w:r>
          </w:p>
        </w:tc>
        <w:tc>
          <w:tcPr>
            <w:tcW w:w="557" w:type="pct"/>
            <w:shd w:val="clear" w:color="auto" w:fill="auto"/>
          </w:tcPr>
          <w:p w:rsidR="00220C96" w:rsidRPr="00220C96" w:rsidRDefault="00220C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0C96">
              <w:rPr>
                <w:b/>
                <w:color w:val="000000"/>
                <w:sz w:val="22"/>
                <w:szCs w:val="22"/>
              </w:rPr>
              <w:t>99,43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</w:t>
      </w:r>
      <w:r w:rsidR="00155DAE">
        <w:rPr>
          <w:sz w:val="28"/>
        </w:rPr>
        <w:t>3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155DAE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 xml:space="preserve">по </w:t>
      </w:r>
      <w:r w:rsidR="007240A0" w:rsidRPr="0001011E">
        <w:rPr>
          <w:b/>
          <w:sz w:val="28"/>
          <w:szCs w:val="28"/>
        </w:rPr>
        <w:lastRenderedPageBreak/>
        <w:t>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220C96">
        <w:rPr>
          <w:b/>
          <w:sz w:val="28"/>
          <w:szCs w:val="28"/>
        </w:rPr>
        <w:t>1955,25 тыс.</w:t>
      </w:r>
      <w:r w:rsidR="00281FBD">
        <w:rPr>
          <w:sz w:val="28"/>
          <w:szCs w:val="28"/>
        </w:rPr>
        <w:t xml:space="preserve"> руб.,  или на </w:t>
      </w:r>
      <w:r w:rsidR="00715E86">
        <w:rPr>
          <w:sz w:val="28"/>
          <w:szCs w:val="28"/>
        </w:rPr>
        <w:t>5</w:t>
      </w:r>
      <w:r w:rsidR="00220C96">
        <w:rPr>
          <w:sz w:val="28"/>
          <w:szCs w:val="28"/>
        </w:rPr>
        <w:t>5</w:t>
      </w:r>
      <w:r w:rsidR="00715E86">
        <w:rPr>
          <w:sz w:val="28"/>
          <w:szCs w:val="28"/>
        </w:rPr>
        <w:t>,</w:t>
      </w:r>
      <w:r w:rsidR="00220C96">
        <w:rPr>
          <w:sz w:val="28"/>
          <w:szCs w:val="28"/>
        </w:rPr>
        <w:t>12</w:t>
      </w:r>
      <w:r w:rsidR="007240A0" w:rsidRPr="0001011E">
        <w:rPr>
          <w:sz w:val="28"/>
          <w:szCs w:val="28"/>
        </w:rPr>
        <w:t>%,   в том числе:</w:t>
      </w:r>
    </w:p>
    <w:p w:rsidR="007240A0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-  по </w:t>
      </w:r>
      <w:r w:rsidR="00715E86">
        <w:rPr>
          <w:sz w:val="28"/>
          <w:szCs w:val="28"/>
        </w:rPr>
        <w:t>налогу на доходы физических лиц</w:t>
      </w:r>
      <w:r w:rsidR="00281FBD">
        <w:rPr>
          <w:sz w:val="28"/>
          <w:szCs w:val="28"/>
        </w:rPr>
        <w:t xml:space="preserve"> - </w:t>
      </w:r>
      <w:r w:rsidR="00220C96">
        <w:rPr>
          <w:sz w:val="28"/>
          <w:szCs w:val="28"/>
        </w:rPr>
        <w:t>увеличение</w:t>
      </w:r>
      <w:r w:rsidRPr="0001011E">
        <w:rPr>
          <w:sz w:val="28"/>
          <w:szCs w:val="28"/>
        </w:rPr>
        <w:t xml:space="preserve"> на</w:t>
      </w:r>
      <w:r w:rsidR="00AD6D5A">
        <w:rPr>
          <w:sz w:val="28"/>
          <w:szCs w:val="28"/>
        </w:rPr>
        <w:t xml:space="preserve"> </w:t>
      </w:r>
      <w:r w:rsidR="00220C96">
        <w:rPr>
          <w:b/>
          <w:sz w:val="28"/>
          <w:szCs w:val="28"/>
        </w:rPr>
        <w:t>13,90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220C96">
        <w:rPr>
          <w:sz w:val="28"/>
          <w:szCs w:val="28"/>
        </w:rPr>
        <w:t>18,73</w:t>
      </w:r>
      <w:r w:rsidR="00715E86">
        <w:rPr>
          <w:sz w:val="28"/>
          <w:szCs w:val="28"/>
        </w:rPr>
        <w:t>%;</w:t>
      </w:r>
    </w:p>
    <w:p w:rsidR="00715E86" w:rsidRDefault="00715E86" w:rsidP="007240A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по налогу на имущество – у</w:t>
      </w:r>
      <w:r w:rsidR="00220C96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220C96">
        <w:rPr>
          <w:sz w:val="28"/>
          <w:szCs w:val="28"/>
        </w:rPr>
        <w:t xml:space="preserve">23,30 </w:t>
      </w:r>
      <w:r w:rsidR="00220C96">
        <w:rPr>
          <w:b/>
          <w:sz w:val="28"/>
          <w:szCs w:val="28"/>
        </w:rPr>
        <w:t>тыс.</w:t>
      </w:r>
      <w:r>
        <w:rPr>
          <w:sz w:val="28"/>
          <w:szCs w:val="28"/>
        </w:rPr>
        <w:t xml:space="preserve"> руб. или на </w:t>
      </w:r>
      <w:r w:rsidR="00220C96">
        <w:rPr>
          <w:sz w:val="28"/>
          <w:szCs w:val="28"/>
        </w:rPr>
        <w:t>332,86</w:t>
      </w:r>
      <w:r>
        <w:rPr>
          <w:sz w:val="28"/>
          <w:szCs w:val="28"/>
        </w:rPr>
        <w:t>%;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DA5A34">
        <w:rPr>
          <w:sz w:val="28"/>
          <w:szCs w:val="28"/>
        </w:rPr>
        <w:t xml:space="preserve"> </w:t>
      </w:r>
      <w:r w:rsidR="00D658EF" w:rsidRPr="00D658EF">
        <w:rPr>
          <w:sz w:val="28"/>
          <w:szCs w:val="28"/>
        </w:rPr>
        <w:t>1908,05 тыс.</w:t>
      </w:r>
      <w:r w:rsidR="00AD6D5A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715E86">
        <w:rPr>
          <w:sz w:val="28"/>
          <w:szCs w:val="28"/>
        </w:rPr>
        <w:t>5</w:t>
      </w:r>
      <w:r w:rsidR="00D658EF">
        <w:rPr>
          <w:sz w:val="28"/>
          <w:szCs w:val="28"/>
        </w:rPr>
        <w:t>5,04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D658EF">
        <w:rPr>
          <w:b/>
          <w:sz w:val="28"/>
          <w:szCs w:val="28"/>
        </w:rPr>
        <w:t>2509,01 тыс.</w:t>
      </w:r>
      <w:r w:rsidR="00DA5A34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bookmarkStart w:id="0" w:name="_GoBack"/>
      <w:bookmarkEnd w:id="0"/>
      <w:r w:rsidR="00D658EF">
        <w:rPr>
          <w:sz w:val="28"/>
          <w:szCs w:val="28"/>
        </w:rPr>
        <w:t>70,65</w:t>
      </w:r>
      <w:r w:rsidRPr="0001011E">
        <w:rPr>
          <w:sz w:val="28"/>
          <w:szCs w:val="28"/>
        </w:rPr>
        <w:t>%.</w:t>
      </w:r>
    </w:p>
    <w:p w:rsidR="006F0DE0" w:rsidRDefault="00C533BB" w:rsidP="00F60047">
      <w:pPr>
        <w:ind w:right="-142" w:firstLine="540"/>
        <w:jc w:val="both"/>
        <w:rPr>
          <w:sz w:val="28"/>
          <w:szCs w:val="28"/>
        </w:rPr>
      </w:pPr>
      <w:r w:rsidRPr="00D658EF">
        <w:rPr>
          <w:sz w:val="28"/>
          <w:szCs w:val="28"/>
        </w:rPr>
        <w:t>Остаток денежных средств на лицевом счету МО «</w:t>
      </w:r>
      <w:r w:rsidR="009264A2" w:rsidRPr="00D658EF">
        <w:rPr>
          <w:sz w:val="28"/>
          <w:szCs w:val="28"/>
        </w:rPr>
        <w:t>Кырма</w:t>
      </w:r>
      <w:r w:rsidRPr="00D658EF">
        <w:rPr>
          <w:sz w:val="28"/>
          <w:szCs w:val="28"/>
        </w:rPr>
        <w:t>» соста</w:t>
      </w:r>
      <w:r w:rsidR="00662234" w:rsidRPr="00D658EF">
        <w:rPr>
          <w:sz w:val="28"/>
          <w:szCs w:val="28"/>
        </w:rPr>
        <w:t>вил</w:t>
      </w:r>
      <w:r w:rsidRPr="00D658EF">
        <w:rPr>
          <w:sz w:val="28"/>
          <w:szCs w:val="28"/>
        </w:rPr>
        <w:t xml:space="preserve"> на  01.01.201</w:t>
      </w:r>
      <w:r w:rsidR="00D658EF" w:rsidRPr="00D658EF">
        <w:rPr>
          <w:sz w:val="28"/>
          <w:szCs w:val="28"/>
        </w:rPr>
        <w:t>3</w:t>
      </w:r>
      <w:r w:rsidRPr="00D658EF">
        <w:rPr>
          <w:sz w:val="28"/>
          <w:szCs w:val="28"/>
        </w:rPr>
        <w:t xml:space="preserve">г. </w:t>
      </w:r>
      <w:r w:rsidR="00DA5A34" w:rsidRPr="00D658EF">
        <w:rPr>
          <w:sz w:val="28"/>
          <w:szCs w:val="28"/>
        </w:rPr>
        <w:t xml:space="preserve"> </w:t>
      </w:r>
      <w:r w:rsidR="00E21ECD">
        <w:rPr>
          <w:sz w:val="28"/>
          <w:szCs w:val="28"/>
        </w:rPr>
        <w:t>551407</w:t>
      </w:r>
      <w:r w:rsidR="00D658EF" w:rsidRPr="00D658EF">
        <w:rPr>
          <w:sz w:val="28"/>
          <w:szCs w:val="28"/>
        </w:rPr>
        <w:t xml:space="preserve"> </w:t>
      </w:r>
      <w:r w:rsidR="00662234" w:rsidRPr="00D658EF">
        <w:rPr>
          <w:sz w:val="28"/>
          <w:szCs w:val="28"/>
        </w:rPr>
        <w:t>руб., который</w:t>
      </w:r>
      <w:r w:rsidRPr="00D658EF">
        <w:rPr>
          <w:sz w:val="28"/>
          <w:szCs w:val="28"/>
        </w:rPr>
        <w:t xml:space="preserve"> был сформирован за счет</w:t>
      </w:r>
      <w:r w:rsidR="00EF568D" w:rsidRPr="00D658EF">
        <w:rPr>
          <w:sz w:val="28"/>
          <w:szCs w:val="28"/>
        </w:rPr>
        <w:t>:</w:t>
      </w:r>
      <w:r w:rsidR="00DA5A34" w:rsidRPr="00D658EF">
        <w:rPr>
          <w:sz w:val="28"/>
          <w:szCs w:val="28"/>
        </w:rPr>
        <w:t xml:space="preserve"> </w:t>
      </w:r>
      <w:r w:rsidR="00D658EF" w:rsidRPr="00D658EF">
        <w:rPr>
          <w:sz w:val="28"/>
          <w:szCs w:val="28"/>
        </w:rPr>
        <w:t>налогов</w:t>
      </w:r>
      <w:r w:rsidR="00E21ECD">
        <w:rPr>
          <w:sz w:val="28"/>
          <w:szCs w:val="28"/>
        </w:rPr>
        <w:t>ых и н</w:t>
      </w:r>
      <w:r w:rsidR="00E21ECD">
        <w:rPr>
          <w:sz w:val="28"/>
          <w:szCs w:val="28"/>
        </w:rPr>
        <w:t>е</w:t>
      </w:r>
      <w:r w:rsidR="00E21ECD">
        <w:rPr>
          <w:sz w:val="28"/>
          <w:szCs w:val="28"/>
        </w:rPr>
        <w:t>налоговых доходов на  42</w:t>
      </w:r>
      <w:r w:rsidR="00D658EF" w:rsidRPr="00D658EF">
        <w:rPr>
          <w:sz w:val="28"/>
          <w:szCs w:val="28"/>
        </w:rPr>
        <w:t>80</w:t>
      </w:r>
      <w:r w:rsidR="00E21ECD">
        <w:rPr>
          <w:sz w:val="28"/>
          <w:szCs w:val="28"/>
        </w:rPr>
        <w:t>1,55</w:t>
      </w:r>
      <w:r w:rsidR="00D658EF" w:rsidRPr="00D658EF">
        <w:rPr>
          <w:sz w:val="28"/>
          <w:szCs w:val="28"/>
        </w:rPr>
        <w:t xml:space="preserve"> руб.;</w:t>
      </w:r>
      <w:r w:rsidR="00D658EF">
        <w:rPr>
          <w:sz w:val="28"/>
          <w:szCs w:val="28"/>
        </w:rPr>
        <w:t xml:space="preserve"> </w:t>
      </w:r>
      <w:r w:rsidR="00EF568D" w:rsidRPr="00D658EF">
        <w:rPr>
          <w:sz w:val="28"/>
          <w:szCs w:val="28"/>
        </w:rPr>
        <w:t>дотаций</w:t>
      </w:r>
      <w:r w:rsidR="007779C9" w:rsidRPr="00D658EF">
        <w:rPr>
          <w:sz w:val="28"/>
          <w:szCs w:val="28"/>
        </w:rPr>
        <w:t xml:space="preserve"> с областного бюджета</w:t>
      </w:r>
      <w:r w:rsidR="00EF568D" w:rsidRPr="00D658EF">
        <w:rPr>
          <w:sz w:val="28"/>
          <w:szCs w:val="28"/>
        </w:rPr>
        <w:t xml:space="preserve"> на </w:t>
      </w:r>
      <w:r w:rsidR="00D658EF" w:rsidRPr="00D658EF">
        <w:rPr>
          <w:sz w:val="28"/>
          <w:szCs w:val="28"/>
        </w:rPr>
        <w:t>1051</w:t>
      </w:r>
      <w:r w:rsidR="00E21ECD">
        <w:rPr>
          <w:sz w:val="28"/>
          <w:szCs w:val="28"/>
        </w:rPr>
        <w:t>7</w:t>
      </w:r>
      <w:r w:rsidR="00D658EF" w:rsidRPr="00D658EF">
        <w:rPr>
          <w:sz w:val="28"/>
          <w:szCs w:val="28"/>
        </w:rPr>
        <w:t>8</w:t>
      </w:r>
      <w:r w:rsidR="00E21ECD">
        <w:rPr>
          <w:sz w:val="28"/>
          <w:szCs w:val="28"/>
        </w:rPr>
        <w:t>,04</w:t>
      </w:r>
      <w:r w:rsidR="00EF568D" w:rsidRPr="00D658EF">
        <w:rPr>
          <w:sz w:val="28"/>
          <w:szCs w:val="28"/>
        </w:rPr>
        <w:t xml:space="preserve"> руб.</w:t>
      </w:r>
      <w:r w:rsidR="007779C9" w:rsidRPr="00D658EF">
        <w:rPr>
          <w:sz w:val="28"/>
          <w:szCs w:val="28"/>
        </w:rPr>
        <w:t>,</w:t>
      </w:r>
      <w:r w:rsidR="00D658EF" w:rsidRPr="00D658EF">
        <w:rPr>
          <w:sz w:val="28"/>
          <w:szCs w:val="28"/>
        </w:rPr>
        <w:t xml:space="preserve"> дотации с районного бюджета 1152</w:t>
      </w:r>
      <w:r w:rsidR="00E21ECD">
        <w:rPr>
          <w:sz w:val="28"/>
          <w:szCs w:val="28"/>
        </w:rPr>
        <w:t>76,86</w:t>
      </w:r>
      <w:r w:rsidR="00D658EF" w:rsidRPr="00D658EF">
        <w:rPr>
          <w:sz w:val="28"/>
          <w:szCs w:val="28"/>
        </w:rPr>
        <w:t xml:space="preserve">  руб., дотация на сб</w:t>
      </w:r>
      <w:r w:rsidR="00D658EF" w:rsidRPr="00D658EF">
        <w:rPr>
          <w:sz w:val="28"/>
          <w:szCs w:val="28"/>
        </w:rPr>
        <w:t>а</w:t>
      </w:r>
      <w:r w:rsidR="00D658EF" w:rsidRPr="00D658EF">
        <w:rPr>
          <w:sz w:val="28"/>
          <w:szCs w:val="28"/>
        </w:rPr>
        <w:t xml:space="preserve">лансированность </w:t>
      </w:r>
      <w:r w:rsidR="00E21ECD">
        <w:rPr>
          <w:sz w:val="28"/>
          <w:szCs w:val="28"/>
        </w:rPr>
        <w:t>165963,30</w:t>
      </w:r>
      <w:r w:rsidR="00D658EF" w:rsidRPr="00D658EF">
        <w:rPr>
          <w:sz w:val="28"/>
          <w:szCs w:val="28"/>
        </w:rPr>
        <w:t xml:space="preserve"> руб.; МБТ -117</w:t>
      </w:r>
      <w:r w:rsidR="00E21ECD">
        <w:rPr>
          <w:sz w:val="28"/>
          <w:szCs w:val="28"/>
        </w:rPr>
        <w:t>059,31</w:t>
      </w:r>
      <w:r w:rsidR="00D658EF" w:rsidRPr="00D658EF">
        <w:rPr>
          <w:sz w:val="28"/>
          <w:szCs w:val="28"/>
        </w:rPr>
        <w:t xml:space="preserve"> руб.; субсидия на ремонт дорог 5</w:t>
      </w:r>
      <w:r w:rsidR="00E21ECD">
        <w:rPr>
          <w:sz w:val="28"/>
          <w:szCs w:val="28"/>
        </w:rPr>
        <w:t>127,94</w:t>
      </w:r>
      <w:r w:rsidR="00D658EF" w:rsidRPr="00D658EF">
        <w:rPr>
          <w:sz w:val="28"/>
          <w:szCs w:val="28"/>
        </w:rPr>
        <w:t xml:space="preserve">  руб.</w:t>
      </w:r>
      <w:r w:rsidR="007779C9" w:rsidRPr="00D658EF">
        <w:rPr>
          <w:sz w:val="28"/>
          <w:szCs w:val="28"/>
        </w:rPr>
        <w:t xml:space="preserve"> </w:t>
      </w:r>
      <w:r w:rsidR="00D658EF">
        <w:rPr>
          <w:sz w:val="28"/>
          <w:szCs w:val="28"/>
        </w:rPr>
        <w:t>Таким образом, при исполнении бюджета за 2013 год был использован остаток средств на начало года</w:t>
      </w:r>
      <w:r w:rsidR="004F5A07">
        <w:rPr>
          <w:sz w:val="28"/>
          <w:szCs w:val="28"/>
        </w:rPr>
        <w:t>.</w:t>
      </w:r>
    </w:p>
    <w:p w:rsidR="00E21ECD" w:rsidRDefault="00E21ECD" w:rsidP="00E21ECD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Кырма</w:t>
      </w:r>
      <w:r w:rsidRPr="00824F8B">
        <w:rPr>
          <w:sz w:val="28"/>
        </w:rPr>
        <w:t>» за 201</w:t>
      </w:r>
      <w:r>
        <w:rPr>
          <w:sz w:val="28"/>
        </w:rPr>
        <w:t>3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>
        <w:rPr>
          <w:sz w:val="28"/>
        </w:rPr>
        <w:t>5499916,47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>
        <w:rPr>
          <w:sz w:val="28"/>
        </w:rPr>
        <w:t>6025780,96</w:t>
      </w:r>
      <w:r w:rsidRPr="00824F8B">
        <w:rPr>
          <w:sz w:val="28"/>
        </w:rPr>
        <w:t xml:space="preserve"> руб.</w:t>
      </w:r>
    </w:p>
    <w:p w:rsidR="00E21ECD" w:rsidRDefault="00E21ECD" w:rsidP="00E21ECD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«Кырма» на 01.01.2014 г. составил 25</w:t>
      </w:r>
      <w:r w:rsidR="00C75AB2">
        <w:rPr>
          <w:sz w:val="28"/>
        </w:rPr>
        <w:t>542,51</w:t>
      </w:r>
      <w:r>
        <w:rPr>
          <w:sz w:val="28"/>
        </w:rPr>
        <w:t xml:space="preserve"> руб., в том числе: собственных доходов 1</w:t>
      </w:r>
      <w:r w:rsidR="00C75AB2">
        <w:rPr>
          <w:sz w:val="28"/>
        </w:rPr>
        <w:t>382,75</w:t>
      </w:r>
      <w:r>
        <w:rPr>
          <w:sz w:val="28"/>
        </w:rPr>
        <w:t xml:space="preserve"> руб., д</w:t>
      </w:r>
      <w:r>
        <w:rPr>
          <w:sz w:val="28"/>
        </w:rPr>
        <w:t>о</w:t>
      </w:r>
      <w:r>
        <w:rPr>
          <w:sz w:val="28"/>
        </w:rPr>
        <w:t>тация с областного бюджета – 5787,96 руб., дотация с районного бюджета 9371,80 руб., межбюджетные трансферты 9000 руб.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E84E6F">
        <w:rPr>
          <w:sz w:val="28"/>
          <w:szCs w:val="28"/>
        </w:rPr>
        <w:t xml:space="preserve">5499,92 </w:t>
      </w:r>
      <w:r w:rsidR="0063699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DB37F1">
        <w:rPr>
          <w:sz w:val="28"/>
          <w:szCs w:val="28"/>
        </w:rPr>
        <w:t xml:space="preserve"> </w:t>
      </w:r>
      <w:r w:rsidR="00636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E84E6F">
        <w:rPr>
          <w:sz w:val="28"/>
          <w:szCs w:val="28"/>
        </w:rPr>
        <w:t>5374,15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ции</w:t>
      </w:r>
      <w:r>
        <w:rPr>
          <w:sz w:val="28"/>
          <w:szCs w:val="28"/>
        </w:rPr>
        <w:t xml:space="preserve"> – </w:t>
      </w:r>
      <w:r w:rsidR="00E84E6F">
        <w:rPr>
          <w:sz w:val="28"/>
          <w:szCs w:val="28"/>
        </w:rPr>
        <w:t>2918,90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E84E6F">
        <w:rPr>
          <w:sz w:val="28"/>
          <w:szCs w:val="28"/>
        </w:rPr>
        <w:t>84,40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E84E6F">
        <w:rPr>
          <w:sz w:val="28"/>
          <w:szCs w:val="28"/>
        </w:rPr>
        <w:t>1962,10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DB37F1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 w:rsidR="00DB37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758A5">
        <w:rPr>
          <w:sz w:val="28"/>
          <w:szCs w:val="28"/>
        </w:rPr>
        <w:t xml:space="preserve"> </w:t>
      </w:r>
      <w:r w:rsidR="00E84E6F">
        <w:rPr>
          <w:sz w:val="28"/>
          <w:szCs w:val="28"/>
        </w:rPr>
        <w:t>408,75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63699A">
        <w:rPr>
          <w:sz w:val="28"/>
          <w:szCs w:val="28"/>
        </w:rPr>
        <w:t xml:space="preserve"> </w:t>
      </w:r>
      <w:r w:rsidR="00DB37F1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</w:t>
      </w:r>
      <w:r w:rsidR="00E84E6F">
        <w:rPr>
          <w:sz w:val="28"/>
          <w:szCs w:val="28"/>
        </w:rPr>
        <w:t>емонт</w:t>
      </w:r>
      <w:r w:rsidR="005249F7" w:rsidRPr="00A0768A">
        <w:rPr>
          <w:sz w:val="28"/>
          <w:szCs w:val="28"/>
        </w:rPr>
        <w:t xml:space="preserve"> автомобильных дорог </w:t>
      </w:r>
      <w:r w:rsidR="005249F7" w:rsidRPr="00CD158D">
        <w:rPr>
          <w:sz w:val="28"/>
          <w:szCs w:val="28"/>
        </w:rPr>
        <w:t xml:space="preserve">– </w:t>
      </w:r>
      <w:r w:rsidR="00E84E6F">
        <w:rPr>
          <w:sz w:val="28"/>
          <w:szCs w:val="28"/>
        </w:rPr>
        <w:t>421,00</w:t>
      </w:r>
      <w:r w:rsidR="005249F7" w:rsidRPr="00A0768A">
        <w:rPr>
          <w:sz w:val="28"/>
          <w:szCs w:val="28"/>
        </w:rPr>
        <w:t xml:space="preserve"> тыс. руб.,</w:t>
      </w:r>
      <w:r w:rsidR="005249F7" w:rsidRPr="007758A5">
        <w:rPr>
          <w:sz w:val="28"/>
          <w:szCs w:val="28"/>
        </w:rPr>
        <w:t xml:space="preserve"> субсидия на реализацию перечня проектов народных ин</w:t>
      </w:r>
      <w:r w:rsidR="005249F7" w:rsidRPr="007758A5">
        <w:rPr>
          <w:sz w:val="28"/>
          <w:szCs w:val="28"/>
        </w:rPr>
        <w:t>и</w:t>
      </w:r>
      <w:r w:rsidR="005249F7" w:rsidRPr="007758A5">
        <w:rPr>
          <w:sz w:val="28"/>
          <w:szCs w:val="28"/>
        </w:rPr>
        <w:t>циатив в сумме</w:t>
      </w:r>
      <w:r w:rsidR="0063699A" w:rsidRPr="007758A5">
        <w:rPr>
          <w:sz w:val="28"/>
          <w:szCs w:val="28"/>
        </w:rPr>
        <w:t xml:space="preserve"> </w:t>
      </w:r>
      <w:r w:rsidR="00983DE3">
        <w:rPr>
          <w:sz w:val="28"/>
          <w:szCs w:val="28"/>
        </w:rPr>
        <w:t>223,00</w:t>
      </w:r>
      <w:r w:rsidR="0063699A" w:rsidRPr="007758A5">
        <w:rPr>
          <w:sz w:val="28"/>
          <w:szCs w:val="28"/>
        </w:rPr>
        <w:t xml:space="preserve"> </w:t>
      </w:r>
      <w:r w:rsidR="005249F7" w:rsidRPr="007758A5">
        <w:rPr>
          <w:sz w:val="28"/>
          <w:szCs w:val="28"/>
        </w:rPr>
        <w:t>тыс.</w:t>
      </w:r>
      <w:r w:rsidR="005249F7" w:rsidRPr="00A0768A">
        <w:rPr>
          <w:sz w:val="28"/>
          <w:szCs w:val="28"/>
        </w:rPr>
        <w:t xml:space="preserve">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E84E6F">
        <w:rPr>
          <w:sz w:val="28"/>
          <w:szCs w:val="28"/>
        </w:rPr>
        <w:t>125,77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E84E6F">
        <w:rPr>
          <w:sz w:val="28"/>
          <w:szCs w:val="28"/>
        </w:rPr>
        <w:t>97,95</w:t>
      </w:r>
      <w:r w:rsidRPr="00B864F2">
        <w:rPr>
          <w:sz w:val="28"/>
          <w:szCs w:val="28"/>
        </w:rPr>
        <w:t xml:space="preserve">% от </w:t>
      </w:r>
      <w:r w:rsidR="007758A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E84E6F">
        <w:rPr>
          <w:sz w:val="28"/>
          <w:szCs w:val="28"/>
        </w:rPr>
        <w:t>67,23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E84E6F">
        <w:rPr>
          <w:sz w:val="28"/>
          <w:szCs w:val="28"/>
        </w:rPr>
        <w:t>84,56</w:t>
      </w:r>
      <w:r w:rsidRPr="00B864F2">
        <w:rPr>
          <w:sz w:val="28"/>
          <w:szCs w:val="28"/>
        </w:rPr>
        <w:t xml:space="preserve"> тыс. руб. или  </w:t>
      </w:r>
      <w:r w:rsidR="00E84E6F">
        <w:rPr>
          <w:sz w:val="28"/>
          <w:szCs w:val="28"/>
        </w:rPr>
        <w:t>95,98</w:t>
      </w:r>
      <w:r w:rsidRPr="00B864F2">
        <w:rPr>
          <w:sz w:val="28"/>
          <w:szCs w:val="28"/>
        </w:rPr>
        <w:t xml:space="preserve"> % от годового </w:t>
      </w:r>
      <w:r w:rsidRPr="004624A3">
        <w:rPr>
          <w:sz w:val="28"/>
          <w:szCs w:val="28"/>
        </w:rPr>
        <w:t>назначения.</w:t>
      </w:r>
    </w:p>
    <w:p w:rsidR="00F82BFA" w:rsidRDefault="00352FDA" w:rsidP="00634D52">
      <w:pPr>
        <w:spacing w:after="240"/>
        <w:jc w:val="both"/>
        <w:rPr>
          <w:b/>
          <w:color w:val="FF0000"/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E84E6F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</w:t>
      </w:r>
      <w:r w:rsidR="00DB37F1">
        <w:rPr>
          <w:bCs/>
          <w:sz w:val="28"/>
          <w:szCs w:val="28"/>
        </w:rPr>
        <w:t xml:space="preserve"> </w:t>
      </w:r>
      <w:r w:rsidR="003D26E2">
        <w:rPr>
          <w:bCs/>
          <w:sz w:val="28"/>
          <w:szCs w:val="28"/>
        </w:rPr>
        <w:t xml:space="preserve"> составил</w:t>
      </w:r>
      <w:r w:rsidR="00DB37F1">
        <w:rPr>
          <w:bCs/>
          <w:sz w:val="28"/>
          <w:szCs w:val="28"/>
        </w:rPr>
        <w:t xml:space="preserve"> </w:t>
      </w:r>
      <w:r w:rsidR="00E84E6F">
        <w:rPr>
          <w:bCs/>
          <w:sz w:val="28"/>
          <w:szCs w:val="28"/>
        </w:rPr>
        <w:t>30,34</w:t>
      </w:r>
      <w:r w:rsidR="00DB37F1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63699A">
        <w:rPr>
          <w:sz w:val="28"/>
          <w:szCs w:val="28"/>
        </w:rPr>
        <w:t xml:space="preserve"> </w:t>
      </w:r>
      <w:r w:rsidR="00DB37F1">
        <w:rPr>
          <w:sz w:val="28"/>
          <w:szCs w:val="28"/>
        </w:rPr>
        <w:t xml:space="preserve"> </w:t>
      </w:r>
      <w:r w:rsidR="00E84E6F">
        <w:rPr>
          <w:sz w:val="28"/>
          <w:szCs w:val="28"/>
        </w:rPr>
        <w:t>24,12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E84E6F">
        <w:rPr>
          <w:sz w:val="28"/>
          <w:szCs w:val="28"/>
        </w:rPr>
        <w:t>100,13</w:t>
      </w:r>
      <w:r w:rsidRPr="00B864F2">
        <w:rPr>
          <w:sz w:val="28"/>
          <w:szCs w:val="28"/>
        </w:rPr>
        <w:t xml:space="preserve"> %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вого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8A6FAA" w:rsidRPr="00390759" w:rsidRDefault="008A6FAA" w:rsidP="00634D52">
      <w:pPr>
        <w:spacing w:after="240"/>
        <w:jc w:val="both"/>
        <w:rPr>
          <w:sz w:val="28"/>
          <w:szCs w:val="28"/>
        </w:rPr>
      </w:pP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lastRenderedPageBreak/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E14ACF">
        <w:rPr>
          <w:sz w:val="28"/>
          <w:szCs w:val="28"/>
        </w:rPr>
        <w:t>13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E14ACF">
        <w:rPr>
          <w:sz w:val="28"/>
          <w:szCs w:val="28"/>
        </w:rPr>
        <w:t>6025,78 тыс.</w:t>
      </w:r>
      <w:r w:rsidR="00AD6D5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 </w:t>
      </w:r>
      <w:r w:rsidR="00E14ACF">
        <w:rPr>
          <w:sz w:val="28"/>
          <w:szCs w:val="28"/>
        </w:rPr>
        <w:t>99,43</w:t>
      </w:r>
      <w:r w:rsidRPr="00B864F2">
        <w:rPr>
          <w:sz w:val="28"/>
          <w:szCs w:val="28"/>
        </w:rPr>
        <w:t>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</w:t>
      </w:r>
      <w:r w:rsidR="00E14ACF">
        <w:rPr>
          <w:sz w:val="28"/>
          <w:szCs w:val="28"/>
        </w:rPr>
        <w:t xml:space="preserve"> решением Думы МО «Кырма» «О бюджете</w:t>
      </w:r>
      <w:r w:rsidRPr="00B864F2">
        <w:rPr>
          <w:sz w:val="28"/>
          <w:szCs w:val="28"/>
        </w:rPr>
        <w:t xml:space="preserve"> на 20</w:t>
      </w:r>
      <w:r w:rsidR="007B144C">
        <w:rPr>
          <w:sz w:val="28"/>
          <w:szCs w:val="28"/>
        </w:rPr>
        <w:t>1</w:t>
      </w:r>
      <w:r w:rsidR="00E14ACF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</w:t>
      </w:r>
      <w:r w:rsidR="00E14ACF">
        <w:rPr>
          <w:sz w:val="28"/>
          <w:szCs w:val="28"/>
        </w:rPr>
        <w:t xml:space="preserve"> и на плановый период 2014 и 2015 годов».</w:t>
      </w:r>
      <w:r w:rsidRPr="00B864F2">
        <w:rPr>
          <w:sz w:val="28"/>
          <w:szCs w:val="28"/>
        </w:rPr>
        <w:t xml:space="preserve">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E14ACF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DB37F1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>» за 201</w:t>
      </w:r>
      <w:r w:rsidR="00E14ACF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E14AC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14ACF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2C536C" w:rsidRPr="000F58BB" w:rsidTr="002C536C">
        <w:tc>
          <w:tcPr>
            <w:tcW w:w="1101" w:type="dxa"/>
            <w:vAlign w:val="bottom"/>
          </w:tcPr>
          <w:p w:rsidR="002C536C" w:rsidRPr="00F13A7E" w:rsidRDefault="002C536C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3533,98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58,65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53,30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0,88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515,47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8,55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Жилищно-коммунальное</w:t>
            </w:r>
            <w:r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 xml:space="preserve"> хозяйство                       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-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1759,43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29,20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2C536C" w:rsidRPr="00F13A7E" w:rsidRDefault="00060C4F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81,00</w:t>
            </w:r>
          </w:p>
        </w:tc>
        <w:tc>
          <w:tcPr>
            <w:tcW w:w="1807" w:type="dxa"/>
            <w:vAlign w:val="center"/>
          </w:tcPr>
          <w:p w:rsidR="002C536C" w:rsidRPr="00AA0979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AA0979">
              <w:rPr>
                <w:color w:val="000000"/>
                <w:sz w:val="28"/>
                <w:szCs w:val="28"/>
              </w:rPr>
              <w:t>1,34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5,00</w:t>
            </w:r>
          </w:p>
        </w:tc>
        <w:tc>
          <w:tcPr>
            <w:tcW w:w="1807" w:type="dxa"/>
            <w:vAlign w:val="center"/>
          </w:tcPr>
          <w:p w:rsidR="002C536C" w:rsidRPr="002C536C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2C536C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2C536C" w:rsidRPr="000F58BB" w:rsidTr="002C536C">
        <w:tc>
          <w:tcPr>
            <w:tcW w:w="1101" w:type="dxa"/>
            <w:vAlign w:val="center"/>
          </w:tcPr>
          <w:p w:rsidR="002C536C" w:rsidRPr="00F13A7E" w:rsidRDefault="002C536C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sz w:val="28"/>
                <w:szCs w:val="28"/>
              </w:rPr>
            </w:pPr>
            <w:r w:rsidRPr="002C536C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2C536C" w:rsidRPr="002C536C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2C536C">
              <w:rPr>
                <w:color w:val="000000"/>
                <w:sz w:val="28"/>
                <w:szCs w:val="28"/>
              </w:rPr>
              <w:t>1,29</w:t>
            </w:r>
          </w:p>
        </w:tc>
      </w:tr>
      <w:tr w:rsidR="002C536C" w:rsidTr="002C536C">
        <w:tc>
          <w:tcPr>
            <w:tcW w:w="1101" w:type="dxa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C536C" w:rsidRPr="00F13A7E" w:rsidRDefault="002C536C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2C536C" w:rsidRPr="002C536C" w:rsidRDefault="002C536C" w:rsidP="002C536C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2C536C">
              <w:rPr>
                <w:b/>
                <w:sz w:val="28"/>
                <w:szCs w:val="28"/>
              </w:rPr>
              <w:t>6025,78</w:t>
            </w:r>
          </w:p>
        </w:tc>
        <w:tc>
          <w:tcPr>
            <w:tcW w:w="1807" w:type="dxa"/>
            <w:vAlign w:val="center"/>
          </w:tcPr>
          <w:p w:rsidR="002C536C" w:rsidRPr="002C536C" w:rsidRDefault="002C536C" w:rsidP="002C536C">
            <w:pPr>
              <w:jc w:val="right"/>
              <w:rPr>
                <w:color w:val="000000"/>
                <w:sz w:val="28"/>
                <w:szCs w:val="28"/>
              </w:rPr>
            </w:pPr>
            <w:r w:rsidRPr="002C536C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E0017B">
        <w:rPr>
          <w:sz w:val="28"/>
          <w:szCs w:val="28"/>
        </w:rPr>
        <w:t>58,65</w:t>
      </w:r>
      <w:r w:rsidR="00CB4EBC">
        <w:rPr>
          <w:sz w:val="28"/>
          <w:szCs w:val="28"/>
        </w:rPr>
        <w:t>%. Расходы по разделу</w:t>
      </w:r>
      <w:r w:rsidR="004A4088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E0017B">
        <w:rPr>
          <w:sz w:val="28"/>
          <w:szCs w:val="28"/>
        </w:rPr>
        <w:t>8,55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E0017B">
        <w:rPr>
          <w:sz w:val="28"/>
          <w:szCs w:val="28"/>
        </w:rPr>
        <w:t>29,20</w:t>
      </w:r>
      <w:r w:rsidR="002607AD">
        <w:rPr>
          <w:sz w:val="28"/>
          <w:szCs w:val="28"/>
        </w:rPr>
        <w:t>%</w:t>
      </w:r>
      <w:r w:rsidR="00E0017B">
        <w:rPr>
          <w:sz w:val="28"/>
          <w:szCs w:val="28"/>
        </w:rPr>
        <w:t xml:space="preserve">. </w:t>
      </w:r>
      <w:r w:rsidR="002607AD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67644B">
        <w:rPr>
          <w:sz w:val="28"/>
          <w:szCs w:val="28"/>
        </w:rPr>
        <w:t>3,</w:t>
      </w:r>
      <w:r w:rsidR="00AA0979">
        <w:rPr>
          <w:sz w:val="28"/>
          <w:szCs w:val="28"/>
        </w:rPr>
        <w:t>59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E0017B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F90B54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9264A2">
        <w:rPr>
          <w:sz w:val="28"/>
          <w:szCs w:val="28"/>
        </w:rPr>
        <w:t>Кырма</w:t>
      </w:r>
      <w:r w:rsidR="00DD1D0A">
        <w:rPr>
          <w:sz w:val="28"/>
          <w:szCs w:val="28"/>
        </w:rPr>
        <w:t>» в 201</w:t>
      </w:r>
      <w:r w:rsidR="003C7B62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3C7B62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3C7B62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3C7B62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3C7B62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3C7B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3C7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7B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C7B62" w:rsidTr="00DD1D0A">
        <w:trPr>
          <w:trHeight w:val="645"/>
        </w:trPr>
        <w:tc>
          <w:tcPr>
            <w:tcW w:w="4503" w:type="dxa"/>
            <w:vAlign w:val="center"/>
          </w:tcPr>
          <w:p w:rsidR="003C7B62" w:rsidRPr="00F13A7E" w:rsidRDefault="003C7B62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3C7B62" w:rsidRPr="008D25C1" w:rsidRDefault="003C7B62" w:rsidP="001B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3929,6</w:t>
            </w:r>
          </w:p>
        </w:tc>
        <w:tc>
          <w:tcPr>
            <w:tcW w:w="1701" w:type="dxa"/>
            <w:vAlign w:val="center"/>
          </w:tcPr>
          <w:p w:rsidR="003C7B62" w:rsidRPr="008D25C1" w:rsidRDefault="003C7B62" w:rsidP="001B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5864,1</w:t>
            </w:r>
          </w:p>
        </w:tc>
        <w:tc>
          <w:tcPr>
            <w:tcW w:w="1701" w:type="dxa"/>
            <w:vAlign w:val="center"/>
          </w:tcPr>
          <w:p w:rsidR="003C7B62" w:rsidRPr="008D25C1" w:rsidRDefault="003C7B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6025,78</w:t>
            </w:r>
          </w:p>
        </w:tc>
      </w:tr>
      <w:tr w:rsidR="003C7B62" w:rsidTr="00DD1D0A">
        <w:trPr>
          <w:trHeight w:val="645"/>
        </w:trPr>
        <w:tc>
          <w:tcPr>
            <w:tcW w:w="4503" w:type="dxa"/>
            <w:vAlign w:val="center"/>
          </w:tcPr>
          <w:p w:rsidR="003C7B62" w:rsidRPr="00F13A7E" w:rsidRDefault="003C7B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3C7B62" w:rsidRPr="008E2C1C" w:rsidRDefault="003C7B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3C7B62" w:rsidRPr="00DD1D0A" w:rsidRDefault="003C7B62" w:rsidP="001B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1934,5</w:t>
            </w:r>
          </w:p>
        </w:tc>
        <w:tc>
          <w:tcPr>
            <w:tcW w:w="1701" w:type="dxa"/>
            <w:vAlign w:val="center"/>
          </w:tcPr>
          <w:p w:rsidR="003C7B62" w:rsidRPr="00DD1D0A" w:rsidRDefault="003C7B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161,68</w:t>
            </w:r>
          </w:p>
        </w:tc>
      </w:tr>
      <w:tr w:rsidR="003C7B62" w:rsidTr="00DD1D0A">
        <w:trPr>
          <w:trHeight w:val="645"/>
        </w:trPr>
        <w:tc>
          <w:tcPr>
            <w:tcW w:w="4503" w:type="dxa"/>
            <w:vAlign w:val="center"/>
          </w:tcPr>
          <w:p w:rsidR="003C7B62" w:rsidRPr="00F13A7E" w:rsidRDefault="003C7B6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3C7B62" w:rsidRPr="008E2C1C" w:rsidRDefault="003C7B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3C7B62" w:rsidRDefault="003C7B62" w:rsidP="001B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49,23</w:t>
            </w:r>
          </w:p>
        </w:tc>
        <w:tc>
          <w:tcPr>
            <w:tcW w:w="1701" w:type="dxa"/>
            <w:vAlign w:val="center"/>
          </w:tcPr>
          <w:p w:rsidR="003C7B62" w:rsidRDefault="003C7B6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lastRenderedPageBreak/>
        <w:t>В 20</w:t>
      </w:r>
      <w:r w:rsidR="007B144C" w:rsidRPr="00256C6D">
        <w:rPr>
          <w:sz w:val="28"/>
          <w:szCs w:val="28"/>
        </w:rPr>
        <w:t>1</w:t>
      </w:r>
      <w:r w:rsidR="003C7B62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</w:t>
      </w:r>
      <w:r w:rsidR="003C7B62">
        <w:rPr>
          <w:sz w:val="28"/>
          <w:szCs w:val="28"/>
        </w:rPr>
        <w:t>2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4A4088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4A4088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3C7B62">
        <w:rPr>
          <w:sz w:val="28"/>
          <w:szCs w:val="28"/>
        </w:rPr>
        <w:t>2,76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3C7B62">
        <w:rPr>
          <w:sz w:val="28"/>
          <w:szCs w:val="28"/>
        </w:rPr>
        <w:t>161,68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C7B62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3C7B62">
        <w:rPr>
          <w:sz w:val="28"/>
          <w:szCs w:val="28"/>
        </w:rPr>
        <w:t>3533,98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3C7B62">
        <w:rPr>
          <w:sz w:val="28"/>
          <w:szCs w:val="28"/>
        </w:rPr>
        <w:t>99,13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4A408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8B7379">
        <w:rPr>
          <w:sz w:val="28"/>
          <w:szCs w:val="28"/>
        </w:rPr>
        <w:t xml:space="preserve"> </w:t>
      </w:r>
      <w:r w:rsidR="004A4088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>446,92</w:t>
      </w:r>
      <w:r w:rsidR="003C7B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72D1D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>99,99</w:t>
      </w:r>
      <w:r w:rsidR="00B4235C">
        <w:rPr>
          <w:sz w:val="28"/>
          <w:szCs w:val="28"/>
        </w:rPr>
        <w:t>% от плана, которые были</w:t>
      </w:r>
      <w:r w:rsidR="004A408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4A40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DA3AB0">
        <w:rPr>
          <w:sz w:val="28"/>
          <w:szCs w:val="28"/>
        </w:rPr>
        <w:t>3062,03</w:t>
      </w:r>
      <w:r w:rsidR="00272D1D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 xml:space="preserve">тыс. </w:t>
      </w:r>
      <w:r w:rsidR="00352FDA" w:rsidRPr="005905B8">
        <w:rPr>
          <w:sz w:val="28"/>
          <w:szCs w:val="28"/>
        </w:rPr>
        <w:t xml:space="preserve">руб., что составляет </w:t>
      </w:r>
      <w:r w:rsidR="00DA3AB0">
        <w:rPr>
          <w:sz w:val="28"/>
          <w:szCs w:val="28"/>
        </w:rPr>
        <w:t>99,11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>плату труда с начислениями</w:t>
      </w:r>
      <w:r w:rsidR="00DA3AB0">
        <w:rPr>
          <w:sz w:val="28"/>
          <w:szCs w:val="28"/>
        </w:rPr>
        <w:t xml:space="preserve"> 2127,98</w:t>
      </w:r>
      <w:r w:rsidR="00361450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>тыс.</w:t>
      </w:r>
      <w:r w:rsidR="00272D1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руб.;</w:t>
      </w:r>
      <w:r w:rsidR="00CD0DA9">
        <w:rPr>
          <w:sz w:val="28"/>
          <w:szCs w:val="28"/>
        </w:rPr>
        <w:t xml:space="preserve"> </w:t>
      </w:r>
      <w:r w:rsidR="00DA3AB0" w:rsidRPr="00DA3AB0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 xml:space="preserve">на оплату услуг связи 19,46 тыс. руб.; </w:t>
      </w:r>
      <w:r w:rsidR="00CD0DA9">
        <w:rPr>
          <w:sz w:val="28"/>
          <w:szCs w:val="28"/>
        </w:rPr>
        <w:t xml:space="preserve">на оплату услуг за предоставление электроэнергии </w:t>
      </w:r>
      <w:r w:rsidR="00272D1D">
        <w:rPr>
          <w:sz w:val="28"/>
          <w:szCs w:val="28"/>
        </w:rPr>
        <w:t xml:space="preserve"> </w:t>
      </w:r>
      <w:r w:rsidR="00DA3AB0">
        <w:rPr>
          <w:sz w:val="28"/>
          <w:szCs w:val="28"/>
        </w:rPr>
        <w:t>52,03 тыс.</w:t>
      </w:r>
      <w:r w:rsidR="00CD0DA9">
        <w:rPr>
          <w:sz w:val="28"/>
          <w:szCs w:val="28"/>
        </w:rPr>
        <w:t xml:space="preserve"> руб.; на оплату работ, услуг по содержанию имущества</w:t>
      </w:r>
      <w:r w:rsidR="00272D1D">
        <w:rPr>
          <w:sz w:val="28"/>
          <w:szCs w:val="28"/>
        </w:rPr>
        <w:t xml:space="preserve"> </w:t>
      </w:r>
      <w:r w:rsidR="007A0ADF">
        <w:rPr>
          <w:sz w:val="28"/>
          <w:szCs w:val="28"/>
        </w:rPr>
        <w:t>104,43 тыс.</w:t>
      </w:r>
      <w:r w:rsidR="004A4088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руб.; на пр</w:t>
      </w:r>
      <w:r w:rsidR="00897C91">
        <w:rPr>
          <w:sz w:val="28"/>
          <w:szCs w:val="28"/>
        </w:rPr>
        <w:t>иобретение прочих услуг</w:t>
      </w:r>
      <w:r w:rsidR="007A0ADF">
        <w:rPr>
          <w:sz w:val="28"/>
          <w:szCs w:val="28"/>
        </w:rPr>
        <w:t xml:space="preserve"> 161,13</w:t>
      </w:r>
      <w:r w:rsidR="00897C91">
        <w:rPr>
          <w:sz w:val="28"/>
          <w:szCs w:val="28"/>
        </w:rPr>
        <w:t xml:space="preserve"> </w:t>
      </w:r>
      <w:r w:rsidR="007A0ADF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</w:t>
      </w:r>
      <w:r w:rsidR="007A0ADF">
        <w:rPr>
          <w:sz w:val="28"/>
          <w:szCs w:val="28"/>
        </w:rPr>
        <w:t xml:space="preserve"> 60,14</w:t>
      </w:r>
      <w:r w:rsidR="00661CD3">
        <w:rPr>
          <w:sz w:val="28"/>
          <w:szCs w:val="28"/>
        </w:rPr>
        <w:t xml:space="preserve"> </w:t>
      </w:r>
      <w:r w:rsidR="007A0ADF">
        <w:rPr>
          <w:sz w:val="28"/>
          <w:szCs w:val="28"/>
        </w:rPr>
        <w:t xml:space="preserve">тыс. </w:t>
      </w:r>
      <w:r w:rsidR="00661CD3">
        <w:rPr>
          <w:sz w:val="28"/>
          <w:szCs w:val="28"/>
        </w:rPr>
        <w:t xml:space="preserve">руб.; </w:t>
      </w:r>
      <w:r w:rsidR="00D34DDF">
        <w:rPr>
          <w:sz w:val="28"/>
          <w:szCs w:val="28"/>
        </w:rPr>
        <w:t xml:space="preserve">на приобретение основных средств </w:t>
      </w:r>
      <w:r w:rsidR="007A0ADF">
        <w:rPr>
          <w:sz w:val="28"/>
          <w:szCs w:val="28"/>
        </w:rPr>
        <w:t>44,20 тыс.</w:t>
      </w:r>
      <w:r w:rsidR="00D34DDF">
        <w:rPr>
          <w:sz w:val="28"/>
          <w:szCs w:val="28"/>
        </w:rPr>
        <w:t xml:space="preserve"> руб.</w:t>
      </w:r>
      <w:r w:rsidR="00C85325">
        <w:rPr>
          <w:sz w:val="28"/>
          <w:szCs w:val="28"/>
        </w:rPr>
        <w:t>;</w:t>
      </w:r>
      <w:r w:rsidR="00D34DDF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приобрет</w:t>
      </w:r>
      <w:r w:rsidR="00661CD3">
        <w:rPr>
          <w:sz w:val="28"/>
          <w:szCs w:val="28"/>
        </w:rPr>
        <w:t>е</w:t>
      </w:r>
      <w:r w:rsidR="00661CD3">
        <w:rPr>
          <w:sz w:val="28"/>
          <w:szCs w:val="28"/>
        </w:rPr>
        <w:t xml:space="preserve">ние </w:t>
      </w:r>
      <w:r w:rsidR="00361450">
        <w:rPr>
          <w:sz w:val="28"/>
          <w:szCs w:val="28"/>
        </w:rPr>
        <w:t>ГСМ</w:t>
      </w:r>
      <w:r w:rsidR="00C85325">
        <w:rPr>
          <w:sz w:val="28"/>
          <w:szCs w:val="28"/>
        </w:rPr>
        <w:t xml:space="preserve"> </w:t>
      </w:r>
      <w:r w:rsidR="00361450">
        <w:rPr>
          <w:sz w:val="28"/>
          <w:szCs w:val="28"/>
        </w:rPr>
        <w:t xml:space="preserve"> </w:t>
      </w:r>
      <w:r w:rsidR="007A0ADF">
        <w:rPr>
          <w:sz w:val="28"/>
          <w:szCs w:val="28"/>
        </w:rPr>
        <w:t>217,95 тыс.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>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7A0ADF">
        <w:rPr>
          <w:sz w:val="28"/>
          <w:szCs w:val="28"/>
        </w:rPr>
        <w:t>274,71 тыс.</w:t>
      </w:r>
      <w:r w:rsidR="00897C91">
        <w:rPr>
          <w:sz w:val="28"/>
          <w:szCs w:val="28"/>
        </w:rPr>
        <w:t xml:space="preserve"> руб.</w:t>
      </w:r>
      <w:r w:rsidR="00C85325">
        <w:rPr>
          <w:sz w:val="28"/>
          <w:szCs w:val="28"/>
        </w:rPr>
        <w:t xml:space="preserve"> 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>з</w:t>
      </w:r>
      <w:r w:rsidR="00C34CB1">
        <w:rPr>
          <w:sz w:val="28"/>
          <w:szCs w:val="28"/>
        </w:rPr>
        <w:t xml:space="preserve">апланированные  расходы в сумме </w:t>
      </w:r>
      <w:r w:rsidR="007A0ADF">
        <w:rPr>
          <w:sz w:val="28"/>
          <w:szCs w:val="28"/>
        </w:rPr>
        <w:t>3,34 тыс.</w:t>
      </w:r>
      <w:r>
        <w:rPr>
          <w:sz w:val="28"/>
          <w:szCs w:val="28"/>
        </w:rPr>
        <w:t xml:space="preserve"> руб. произведены не были.  </w:t>
      </w:r>
    </w:p>
    <w:p w:rsidR="00352FDA" w:rsidRPr="0059146F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4A4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5</w:t>
      </w:r>
      <w:r w:rsidR="007A0ADF">
        <w:rPr>
          <w:sz w:val="28"/>
          <w:szCs w:val="28"/>
        </w:rPr>
        <w:t>3,</w:t>
      </w:r>
      <w:r w:rsidR="00C34CB1">
        <w:rPr>
          <w:sz w:val="28"/>
          <w:szCs w:val="28"/>
        </w:rPr>
        <w:t>3</w:t>
      </w:r>
      <w:r w:rsidR="00853FE9">
        <w:rPr>
          <w:sz w:val="28"/>
          <w:szCs w:val="28"/>
        </w:rPr>
        <w:t>0</w:t>
      </w:r>
      <w:r w:rsidR="007A0AD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C34CB1">
        <w:rPr>
          <w:sz w:val="28"/>
          <w:szCs w:val="28"/>
        </w:rPr>
        <w:t>4</w:t>
      </w:r>
      <w:r w:rsidR="007A0ADF">
        <w:rPr>
          <w:sz w:val="28"/>
          <w:szCs w:val="28"/>
        </w:rPr>
        <w:t>3,</w:t>
      </w:r>
      <w:r w:rsidR="00C34CB1">
        <w:rPr>
          <w:sz w:val="28"/>
          <w:szCs w:val="28"/>
        </w:rPr>
        <w:t>50</w:t>
      </w:r>
      <w:r w:rsidR="007A0ADF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C34CB1">
        <w:rPr>
          <w:sz w:val="28"/>
          <w:szCs w:val="28"/>
        </w:rPr>
        <w:t xml:space="preserve"> </w:t>
      </w:r>
      <w:r w:rsidR="007A0ADF">
        <w:rPr>
          <w:sz w:val="28"/>
          <w:szCs w:val="28"/>
        </w:rPr>
        <w:t>9,80 тыс.</w:t>
      </w:r>
      <w:r w:rsidR="00C34CB1">
        <w:rPr>
          <w:sz w:val="28"/>
          <w:szCs w:val="28"/>
        </w:rPr>
        <w:t xml:space="preserve"> руб. на приобретение ГСМ</w:t>
      </w:r>
      <w:r w:rsidR="006543A0">
        <w:rPr>
          <w:sz w:val="28"/>
          <w:szCs w:val="28"/>
        </w:rPr>
        <w:t>.</w:t>
      </w:r>
      <w:r w:rsidR="00C209ED">
        <w:rPr>
          <w:sz w:val="28"/>
          <w:szCs w:val="28"/>
        </w:rPr>
        <w:t xml:space="preserve"> </w:t>
      </w:r>
    </w:p>
    <w:p w:rsidR="00092C65" w:rsidRDefault="005249F7" w:rsidP="005914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4A4088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>составили</w:t>
      </w:r>
      <w:r w:rsidR="0059146F">
        <w:rPr>
          <w:sz w:val="28"/>
          <w:szCs w:val="28"/>
        </w:rPr>
        <w:t xml:space="preserve"> 515,47</w:t>
      </w:r>
      <w:r w:rsidRPr="005249F7">
        <w:rPr>
          <w:sz w:val="28"/>
          <w:szCs w:val="28"/>
        </w:rPr>
        <w:t xml:space="preserve"> </w:t>
      </w:r>
      <w:r w:rsidR="0059146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 </w:t>
      </w:r>
      <w:r w:rsidR="00966FBE">
        <w:rPr>
          <w:sz w:val="28"/>
          <w:szCs w:val="28"/>
        </w:rPr>
        <w:t xml:space="preserve">или </w:t>
      </w:r>
      <w:r w:rsidR="0059146F">
        <w:rPr>
          <w:sz w:val="28"/>
          <w:szCs w:val="28"/>
        </w:rPr>
        <w:t>99,99</w:t>
      </w:r>
      <w:r w:rsidR="00092C65" w:rsidRPr="000F58BB">
        <w:rPr>
          <w:sz w:val="28"/>
          <w:szCs w:val="28"/>
        </w:rPr>
        <w:t>%</w:t>
      </w:r>
      <w:r w:rsidR="00C24447" w:rsidRPr="000F58BB">
        <w:rPr>
          <w:sz w:val="28"/>
          <w:szCs w:val="28"/>
        </w:rPr>
        <w:t>.</w:t>
      </w:r>
    </w:p>
    <w:p w:rsidR="00414A2D" w:rsidRPr="00122FED" w:rsidRDefault="00092C65" w:rsidP="00060C4F">
      <w:pPr>
        <w:jc w:val="both"/>
        <w:rPr>
          <w:sz w:val="28"/>
          <w:szCs w:val="28"/>
        </w:rPr>
      </w:pPr>
      <w:r w:rsidRPr="00060C4F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060C4F">
        <w:rPr>
          <w:sz w:val="28"/>
          <w:szCs w:val="28"/>
        </w:rPr>
        <w:t xml:space="preserve"> на общую сумму </w:t>
      </w:r>
      <w:r w:rsidR="00060C4F" w:rsidRPr="00060C4F">
        <w:rPr>
          <w:sz w:val="28"/>
          <w:szCs w:val="28"/>
        </w:rPr>
        <w:t>448,29 тыс.</w:t>
      </w:r>
      <w:r w:rsidRPr="00060C4F">
        <w:rPr>
          <w:sz w:val="28"/>
          <w:szCs w:val="28"/>
        </w:rPr>
        <w:t xml:space="preserve"> руб. </w:t>
      </w:r>
      <w:r w:rsidR="004A4088" w:rsidRPr="00060C4F">
        <w:rPr>
          <w:sz w:val="28"/>
          <w:szCs w:val="28"/>
        </w:rPr>
        <w:t xml:space="preserve"> </w:t>
      </w:r>
      <w:r w:rsidRPr="00060C4F">
        <w:rPr>
          <w:sz w:val="28"/>
          <w:szCs w:val="28"/>
        </w:rPr>
        <w:t>в том числе: за счёт средств субсидий из о</w:t>
      </w:r>
      <w:r w:rsidRPr="00060C4F">
        <w:rPr>
          <w:sz w:val="28"/>
          <w:szCs w:val="28"/>
        </w:rPr>
        <w:t>б</w:t>
      </w:r>
      <w:r w:rsidRPr="00060C4F">
        <w:rPr>
          <w:sz w:val="28"/>
          <w:szCs w:val="28"/>
        </w:rPr>
        <w:t>ластного бюджета</w:t>
      </w:r>
      <w:r w:rsidR="00060C4F">
        <w:rPr>
          <w:sz w:val="28"/>
          <w:szCs w:val="28"/>
        </w:rPr>
        <w:t xml:space="preserve"> поступивших в 2013 году</w:t>
      </w:r>
      <w:r w:rsidRPr="00060C4F">
        <w:rPr>
          <w:sz w:val="28"/>
          <w:szCs w:val="28"/>
        </w:rPr>
        <w:t xml:space="preserve"> в сумме </w:t>
      </w:r>
      <w:r w:rsidR="00060C4F" w:rsidRPr="00060C4F">
        <w:rPr>
          <w:sz w:val="28"/>
          <w:szCs w:val="28"/>
        </w:rPr>
        <w:t>421,00 тыс.</w:t>
      </w:r>
      <w:r w:rsidRPr="00060C4F">
        <w:rPr>
          <w:sz w:val="28"/>
          <w:szCs w:val="28"/>
        </w:rPr>
        <w:t xml:space="preserve"> руб. </w:t>
      </w:r>
    </w:p>
    <w:p w:rsidR="00DF787E" w:rsidRPr="00A75666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4A4088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4A4088">
        <w:rPr>
          <w:sz w:val="28"/>
          <w:szCs w:val="28"/>
        </w:rPr>
        <w:t xml:space="preserve"> </w:t>
      </w:r>
      <w:r w:rsidR="00060C4F">
        <w:rPr>
          <w:sz w:val="28"/>
          <w:szCs w:val="28"/>
        </w:rPr>
        <w:t>1759,43 тыс.</w:t>
      </w:r>
      <w:r w:rsidR="004A4088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1E0CE7">
        <w:rPr>
          <w:sz w:val="28"/>
          <w:szCs w:val="28"/>
        </w:rPr>
        <w:t xml:space="preserve"> </w:t>
      </w:r>
      <w:r w:rsidR="001E0CE7" w:rsidRPr="001E0CE7">
        <w:rPr>
          <w:sz w:val="28"/>
          <w:szCs w:val="28"/>
        </w:rPr>
        <w:t>9</w:t>
      </w:r>
      <w:r w:rsidR="00060C4F">
        <w:rPr>
          <w:sz w:val="28"/>
          <w:szCs w:val="28"/>
        </w:rPr>
        <w:t>9,80</w:t>
      </w:r>
      <w:r w:rsidR="00352FDA" w:rsidRPr="001E0CE7">
        <w:rPr>
          <w:sz w:val="28"/>
          <w:szCs w:val="28"/>
        </w:rPr>
        <w:t>% от</w:t>
      </w:r>
      <w:r w:rsidR="00352FDA" w:rsidRPr="008E035C">
        <w:rPr>
          <w:sz w:val="28"/>
          <w:szCs w:val="28"/>
        </w:rPr>
        <w:t xml:space="preserve"> плана года</w:t>
      </w:r>
      <w:r w:rsidR="00060C4F">
        <w:rPr>
          <w:sz w:val="28"/>
          <w:szCs w:val="28"/>
        </w:rPr>
        <w:t>;</w:t>
      </w:r>
      <w:r w:rsidR="00EE0172" w:rsidRPr="008E035C">
        <w:rPr>
          <w:sz w:val="28"/>
          <w:szCs w:val="28"/>
        </w:rPr>
        <w:t xml:space="preserve">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060C4F">
        <w:rPr>
          <w:sz w:val="28"/>
          <w:szCs w:val="28"/>
        </w:rPr>
        <w:t xml:space="preserve">1185,97 тыс. руб.; расходы на услуги по предоставлению электроэнергии 7,26 тыс. руб.;  </w:t>
      </w:r>
      <w:r w:rsidR="00C77C49" w:rsidRPr="008E035C">
        <w:rPr>
          <w:sz w:val="28"/>
          <w:szCs w:val="28"/>
        </w:rPr>
        <w:t xml:space="preserve">расходы на </w:t>
      </w:r>
      <w:r w:rsidR="00060C4F">
        <w:rPr>
          <w:sz w:val="28"/>
          <w:szCs w:val="28"/>
        </w:rPr>
        <w:t>содержание имущества</w:t>
      </w:r>
      <w:r w:rsidR="00A252F4" w:rsidRPr="008E035C">
        <w:rPr>
          <w:sz w:val="28"/>
          <w:szCs w:val="28"/>
        </w:rPr>
        <w:t xml:space="preserve"> </w:t>
      </w:r>
      <w:r w:rsidR="00060C4F">
        <w:rPr>
          <w:sz w:val="28"/>
          <w:szCs w:val="28"/>
        </w:rPr>
        <w:t>155,99 тыс.</w:t>
      </w:r>
      <w:r w:rsidR="00C77C49" w:rsidRPr="008E035C">
        <w:rPr>
          <w:sz w:val="28"/>
          <w:szCs w:val="28"/>
        </w:rPr>
        <w:t xml:space="preserve"> руб.;</w:t>
      </w:r>
      <w:r w:rsidR="00060C4F">
        <w:rPr>
          <w:sz w:val="28"/>
          <w:szCs w:val="28"/>
        </w:rPr>
        <w:t xml:space="preserve"> на оплату прочих услуг 60,34 тыс. руб.; </w:t>
      </w:r>
      <w:r w:rsidR="00C77C49" w:rsidRPr="008E035C">
        <w:rPr>
          <w:sz w:val="28"/>
          <w:szCs w:val="28"/>
        </w:rPr>
        <w:t xml:space="preserve"> на пр</w:t>
      </w:r>
      <w:r w:rsidR="00C77C49" w:rsidRPr="008E035C">
        <w:rPr>
          <w:sz w:val="28"/>
          <w:szCs w:val="28"/>
        </w:rPr>
        <w:t>о</w:t>
      </w:r>
      <w:r w:rsidR="00C77C49" w:rsidRPr="008E035C">
        <w:rPr>
          <w:sz w:val="28"/>
          <w:szCs w:val="28"/>
        </w:rPr>
        <w:t>чие расходы</w:t>
      </w:r>
      <w:r w:rsidR="001E0CE7">
        <w:rPr>
          <w:sz w:val="28"/>
          <w:szCs w:val="28"/>
        </w:rPr>
        <w:t xml:space="preserve"> </w:t>
      </w:r>
      <w:r w:rsidR="00060C4F">
        <w:rPr>
          <w:sz w:val="28"/>
          <w:szCs w:val="28"/>
        </w:rPr>
        <w:t>47,51 тыс.</w:t>
      </w:r>
      <w:r w:rsidR="008D05BA">
        <w:rPr>
          <w:sz w:val="28"/>
          <w:szCs w:val="28"/>
        </w:rPr>
        <w:t xml:space="preserve"> руб</w:t>
      </w:r>
      <w:r w:rsidR="001E0CE7">
        <w:rPr>
          <w:sz w:val="28"/>
          <w:szCs w:val="28"/>
        </w:rPr>
        <w:t>.</w:t>
      </w:r>
      <w:r w:rsidR="00C77C49">
        <w:rPr>
          <w:sz w:val="28"/>
          <w:szCs w:val="28"/>
        </w:rPr>
        <w:t>;</w:t>
      </w:r>
      <w:r w:rsidR="001E0CE7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приобретение основных средств</w:t>
      </w:r>
      <w:r w:rsidR="00060C4F">
        <w:rPr>
          <w:sz w:val="28"/>
          <w:szCs w:val="28"/>
        </w:rPr>
        <w:t xml:space="preserve"> 243,59</w:t>
      </w:r>
      <w:r w:rsidR="008D05BA">
        <w:rPr>
          <w:sz w:val="28"/>
          <w:szCs w:val="28"/>
        </w:rPr>
        <w:t xml:space="preserve"> </w:t>
      </w:r>
      <w:r w:rsidR="00060C4F">
        <w:rPr>
          <w:sz w:val="28"/>
          <w:szCs w:val="28"/>
        </w:rPr>
        <w:t xml:space="preserve">тыс. </w:t>
      </w:r>
      <w:r w:rsidR="008D05BA">
        <w:rPr>
          <w:sz w:val="28"/>
          <w:szCs w:val="28"/>
        </w:rPr>
        <w:t>руб.</w:t>
      </w:r>
      <w:r w:rsidR="001E0CE7">
        <w:rPr>
          <w:sz w:val="28"/>
          <w:szCs w:val="28"/>
        </w:rPr>
        <w:t xml:space="preserve">; </w:t>
      </w:r>
      <w:r w:rsidR="0068759F">
        <w:rPr>
          <w:sz w:val="28"/>
          <w:szCs w:val="28"/>
        </w:rPr>
        <w:t xml:space="preserve"> на приобретение ГСМ </w:t>
      </w:r>
      <w:r w:rsidR="00060C4F">
        <w:rPr>
          <w:sz w:val="28"/>
          <w:szCs w:val="28"/>
        </w:rPr>
        <w:t>33,46 тыс.</w:t>
      </w:r>
      <w:r w:rsidR="0068759F">
        <w:rPr>
          <w:sz w:val="28"/>
          <w:szCs w:val="28"/>
        </w:rPr>
        <w:t xml:space="preserve"> руб.; на канцелярские и хозяйственные расходы </w:t>
      </w:r>
      <w:r w:rsidR="00060C4F">
        <w:rPr>
          <w:sz w:val="28"/>
          <w:szCs w:val="28"/>
        </w:rPr>
        <w:t>25,31 тыс.</w:t>
      </w:r>
      <w:r w:rsidR="0068759F">
        <w:rPr>
          <w:sz w:val="28"/>
          <w:szCs w:val="28"/>
        </w:rPr>
        <w:t xml:space="preserve"> руб.</w:t>
      </w:r>
      <w:r w:rsidR="001E0CE7">
        <w:rPr>
          <w:sz w:val="28"/>
          <w:szCs w:val="28"/>
        </w:rPr>
        <w:t xml:space="preserve"> </w:t>
      </w:r>
      <w:r w:rsidR="000774D9">
        <w:rPr>
          <w:sz w:val="28"/>
          <w:szCs w:val="28"/>
        </w:rPr>
        <w:t>По данному разделу были произвед</w:t>
      </w:r>
      <w:r w:rsidR="000774D9">
        <w:rPr>
          <w:sz w:val="28"/>
          <w:szCs w:val="28"/>
        </w:rPr>
        <w:t>е</w:t>
      </w:r>
      <w:r w:rsidR="000774D9">
        <w:rPr>
          <w:sz w:val="28"/>
          <w:szCs w:val="28"/>
        </w:rPr>
        <w:t>ны расходы по приобретению бильярдного стола, национальных костюмов.</w:t>
      </w:r>
    </w:p>
    <w:p w:rsid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4A4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0B0FE3">
        <w:rPr>
          <w:sz w:val="28"/>
          <w:szCs w:val="28"/>
        </w:rPr>
        <w:t>81,00 тыс.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 муниципальных служащих</w:t>
      </w:r>
      <w:r w:rsidR="00E26012">
        <w:rPr>
          <w:sz w:val="28"/>
          <w:szCs w:val="28"/>
        </w:rPr>
        <w:t>.</w:t>
      </w:r>
    </w:p>
    <w:p w:rsidR="000B0FE3" w:rsidRPr="007501F6" w:rsidRDefault="000B0FE3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1100 </w:t>
      </w:r>
      <w:r w:rsidRPr="000B0FE3">
        <w:rPr>
          <w:b/>
          <w:sz w:val="28"/>
          <w:szCs w:val="28"/>
        </w:rPr>
        <w:t>«Физическая культура и спорт»</w:t>
      </w:r>
      <w:r w:rsidRPr="000B0FE3">
        <w:rPr>
          <w:sz w:val="28"/>
          <w:szCs w:val="28"/>
        </w:rPr>
        <w:t xml:space="preserve"> исполнение составило 5,00 тыс. руб. или 100% от плана</w:t>
      </w:r>
      <w:r>
        <w:rPr>
          <w:sz w:val="28"/>
          <w:szCs w:val="28"/>
        </w:rPr>
        <w:t xml:space="preserve">. 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0B0FE3">
        <w:rPr>
          <w:sz w:val="28"/>
          <w:szCs w:val="28"/>
        </w:rPr>
        <w:t>77,60 тыс.</w:t>
      </w:r>
      <w:r w:rsidR="0068759F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0B0FE3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8A6FAA" w:rsidRDefault="00383B61" w:rsidP="008A6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8A6FAA">
        <w:rPr>
          <w:rFonts w:ascii="Times New Roman" w:hAnsi="Times New Roman" w:cs="Times New Roman"/>
          <w:sz w:val="28"/>
          <w:szCs w:val="28"/>
        </w:rPr>
        <w:t>1 квартале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 w:rsidR="008A6FAA">
        <w:rPr>
          <w:rFonts w:ascii="Times New Roman" w:hAnsi="Times New Roman" w:cs="Times New Roman"/>
          <w:sz w:val="28"/>
          <w:szCs w:val="28"/>
        </w:rPr>
        <w:t>,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</w:t>
      </w:r>
      <w:r w:rsidR="008A6FAA" w:rsidRPr="00C30FAA">
        <w:rPr>
          <w:rFonts w:ascii="Times New Roman" w:hAnsi="Times New Roman" w:cs="Times New Roman"/>
          <w:sz w:val="28"/>
          <w:szCs w:val="28"/>
        </w:rPr>
        <w:t>у</w:t>
      </w:r>
      <w:r w:rsidR="008A6FAA" w:rsidRPr="00C30FAA">
        <w:rPr>
          <w:rFonts w:ascii="Times New Roman" w:hAnsi="Times New Roman" w:cs="Times New Roman"/>
          <w:sz w:val="28"/>
          <w:szCs w:val="28"/>
        </w:rPr>
        <w:t>ратуры</w:t>
      </w:r>
      <w:r w:rsidR="008A6FAA"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A6FAA"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="008A6FAA" w:rsidRPr="00C30FAA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8A6FAA" w:rsidRPr="00C30F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A6FAA" w:rsidRPr="00C30FAA">
        <w:rPr>
          <w:rFonts w:ascii="Times New Roman" w:hAnsi="Times New Roman" w:cs="Times New Roman"/>
          <w:sz w:val="28"/>
          <w:szCs w:val="28"/>
          <w:u w:val="single"/>
        </w:rPr>
        <w:t>верка законного и</w:t>
      </w:r>
      <w:r w:rsidR="008A6FAA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</w:t>
      </w:r>
      <w:r w:rsidR="008A6FAA" w:rsidRPr="006143F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A6FAA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вания средств, выделенных на реализацию мероприятий перечня проектов народных инициатив за 2013 год </w:t>
      </w:r>
      <w:r w:rsidR="008A6F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A6FAA">
        <w:rPr>
          <w:sz w:val="28"/>
          <w:szCs w:val="28"/>
        </w:rPr>
        <w:t xml:space="preserve"> </w:t>
      </w:r>
      <w:r w:rsidR="008A6FAA"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8A6FAA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8A6FAA"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8F27F0" w:rsidRDefault="008F27F0" w:rsidP="008A6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54A">
        <w:rPr>
          <w:rFonts w:ascii="Times New Roman" w:hAnsi="Times New Roman" w:cs="Times New Roman"/>
          <w:sz w:val="28"/>
          <w:szCs w:val="28"/>
        </w:rPr>
        <w:t xml:space="preserve">- </w:t>
      </w:r>
      <w:r w:rsidR="0071154A" w:rsidRPr="0071154A">
        <w:rPr>
          <w:rFonts w:ascii="Times New Roman" w:hAnsi="Times New Roman" w:cs="Times New Roman"/>
          <w:sz w:val="28"/>
          <w:szCs w:val="28"/>
        </w:rPr>
        <w:t>в реестре расходных обязательств МО «Кырма» на 2013 год не указан м</w:t>
      </w:r>
      <w:r w:rsidR="0071154A" w:rsidRPr="0071154A">
        <w:rPr>
          <w:rFonts w:ascii="Times New Roman" w:hAnsi="Times New Roman" w:cs="Times New Roman"/>
          <w:sz w:val="28"/>
          <w:szCs w:val="28"/>
        </w:rPr>
        <w:t>у</w:t>
      </w:r>
      <w:r w:rsidR="0071154A" w:rsidRPr="0071154A">
        <w:rPr>
          <w:rFonts w:ascii="Times New Roman" w:hAnsi="Times New Roman" w:cs="Times New Roman"/>
          <w:sz w:val="28"/>
          <w:szCs w:val="28"/>
        </w:rPr>
        <w:t>ниципальный правовой акт определяющий расходные обязательства по ре</w:t>
      </w:r>
      <w:r w:rsidR="0071154A" w:rsidRPr="0071154A">
        <w:rPr>
          <w:rFonts w:ascii="Times New Roman" w:hAnsi="Times New Roman" w:cs="Times New Roman"/>
          <w:sz w:val="28"/>
          <w:szCs w:val="28"/>
        </w:rPr>
        <w:t>а</w:t>
      </w:r>
      <w:r w:rsidR="0071154A" w:rsidRPr="0071154A">
        <w:rPr>
          <w:rFonts w:ascii="Times New Roman" w:hAnsi="Times New Roman" w:cs="Times New Roman"/>
          <w:sz w:val="28"/>
          <w:szCs w:val="28"/>
        </w:rPr>
        <w:t>лизации перечня проектов н</w:t>
      </w:r>
      <w:r w:rsidR="0071154A" w:rsidRPr="0071154A">
        <w:rPr>
          <w:rFonts w:ascii="Times New Roman" w:hAnsi="Times New Roman" w:cs="Times New Roman"/>
          <w:sz w:val="28"/>
          <w:szCs w:val="28"/>
        </w:rPr>
        <w:t>а</w:t>
      </w:r>
      <w:r w:rsidR="0071154A" w:rsidRPr="0071154A">
        <w:rPr>
          <w:rFonts w:ascii="Times New Roman" w:hAnsi="Times New Roman" w:cs="Times New Roman"/>
          <w:sz w:val="28"/>
          <w:szCs w:val="28"/>
        </w:rPr>
        <w:t>родных инициатив - постановление главы МО «Кырма» от 15.05.2013г. №17/1 «Об утверждении перечня народных иници</w:t>
      </w:r>
      <w:r w:rsidR="0071154A" w:rsidRPr="0071154A">
        <w:rPr>
          <w:rFonts w:ascii="Times New Roman" w:hAnsi="Times New Roman" w:cs="Times New Roman"/>
          <w:sz w:val="28"/>
          <w:szCs w:val="28"/>
        </w:rPr>
        <w:t>а</w:t>
      </w:r>
      <w:r w:rsidR="0071154A" w:rsidRPr="0071154A">
        <w:rPr>
          <w:rFonts w:ascii="Times New Roman" w:hAnsi="Times New Roman" w:cs="Times New Roman"/>
          <w:sz w:val="28"/>
          <w:szCs w:val="28"/>
        </w:rPr>
        <w:t>тив»</w:t>
      </w:r>
      <w:r w:rsidR="0071154A">
        <w:rPr>
          <w:rFonts w:ascii="Times New Roman" w:hAnsi="Times New Roman" w:cs="Times New Roman"/>
          <w:sz w:val="28"/>
          <w:szCs w:val="28"/>
        </w:rPr>
        <w:t>;</w:t>
      </w:r>
    </w:p>
    <w:p w:rsidR="0071154A" w:rsidRPr="0071154A" w:rsidRDefault="0071154A" w:rsidP="008A6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54A">
        <w:rPr>
          <w:rFonts w:ascii="Times New Roman" w:hAnsi="Times New Roman" w:cs="Times New Roman"/>
          <w:sz w:val="28"/>
          <w:szCs w:val="28"/>
        </w:rPr>
        <w:t>- администрацией МО «Кырма» не были соблюдены требования п.3 ст. 18 Федерального закона от 21.07.2005 №94-ФЗ «О размещении заказов на п</w:t>
      </w:r>
      <w:r w:rsidRPr="0071154A">
        <w:rPr>
          <w:rFonts w:ascii="Times New Roman" w:hAnsi="Times New Roman" w:cs="Times New Roman"/>
          <w:sz w:val="28"/>
          <w:szCs w:val="28"/>
        </w:rPr>
        <w:t>о</w:t>
      </w:r>
      <w:r w:rsidRPr="0071154A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71154A">
        <w:rPr>
          <w:rFonts w:ascii="Times New Roman" w:hAnsi="Times New Roman" w:cs="Times New Roman"/>
          <w:sz w:val="28"/>
          <w:szCs w:val="28"/>
        </w:rPr>
        <w:t>а</w:t>
      </w:r>
      <w:r w:rsidRPr="0071154A">
        <w:rPr>
          <w:rFonts w:ascii="Times New Roman" w:hAnsi="Times New Roman" w:cs="Times New Roman"/>
          <w:sz w:val="28"/>
          <w:szCs w:val="28"/>
        </w:rPr>
        <w:t>значейства в трехдневный срок для размещения на официальном сайте св</w:t>
      </w:r>
      <w:r w:rsidRPr="0071154A">
        <w:rPr>
          <w:rFonts w:ascii="Times New Roman" w:hAnsi="Times New Roman" w:cs="Times New Roman"/>
          <w:sz w:val="28"/>
          <w:szCs w:val="28"/>
        </w:rPr>
        <w:t>е</w:t>
      </w:r>
      <w:r w:rsidRPr="0071154A">
        <w:rPr>
          <w:rFonts w:ascii="Times New Roman" w:hAnsi="Times New Roman" w:cs="Times New Roman"/>
          <w:sz w:val="28"/>
          <w:szCs w:val="28"/>
        </w:rPr>
        <w:t>дений о заключении контракта, его изм</w:t>
      </w:r>
      <w:r w:rsidRPr="0071154A">
        <w:rPr>
          <w:rFonts w:ascii="Times New Roman" w:hAnsi="Times New Roman" w:cs="Times New Roman"/>
          <w:sz w:val="28"/>
          <w:szCs w:val="28"/>
        </w:rPr>
        <w:t>е</w:t>
      </w:r>
      <w:r w:rsidRPr="0071154A">
        <w:rPr>
          <w:rFonts w:ascii="Times New Roman" w:hAnsi="Times New Roman" w:cs="Times New Roman"/>
          <w:sz w:val="28"/>
          <w:szCs w:val="28"/>
        </w:rPr>
        <w:t>нении и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FAA" w:rsidRDefault="008A6FAA" w:rsidP="00D56C10">
      <w:pPr>
        <w:jc w:val="both"/>
        <w:rPr>
          <w:sz w:val="28"/>
          <w:szCs w:val="28"/>
        </w:rPr>
      </w:pP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7A586D" w:rsidP="00122FED">
      <w:pPr>
        <w:spacing w:after="240"/>
        <w:jc w:val="both"/>
        <w:outlineLvl w:val="0"/>
      </w:pPr>
      <w:r>
        <w:rPr>
          <w:sz w:val="28"/>
          <w:szCs w:val="28"/>
        </w:rPr>
        <w:t xml:space="preserve">         </w:t>
      </w:r>
      <w:r w:rsidR="00352FDA"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0B0FE3">
        <w:rPr>
          <w:sz w:val="28"/>
          <w:szCs w:val="28"/>
        </w:rPr>
        <w:t>4</w:t>
      </w:r>
      <w:r w:rsidR="00352FDA"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9264A2">
        <w:rPr>
          <w:sz w:val="28"/>
          <w:szCs w:val="28"/>
        </w:rPr>
        <w:t>Кырма</w:t>
      </w:r>
      <w:r w:rsidR="00352FDA" w:rsidRPr="00693748">
        <w:rPr>
          <w:sz w:val="28"/>
          <w:szCs w:val="28"/>
        </w:rPr>
        <w:t>» отсутствует.</w:t>
      </w:r>
    </w:p>
    <w:p w:rsidR="00352FDA" w:rsidRPr="001803CC" w:rsidRDefault="00E21ECD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352FDA">
        <w:rPr>
          <w:b/>
          <w:bCs/>
          <w:color w:val="000000"/>
          <w:sz w:val="28"/>
          <w:szCs w:val="28"/>
          <w:lang w:val="en-US"/>
        </w:rPr>
        <w:t>VI</w:t>
      </w:r>
      <w:r w:rsidR="00352FDA">
        <w:rPr>
          <w:b/>
          <w:bCs/>
          <w:color w:val="000000"/>
          <w:sz w:val="28"/>
          <w:szCs w:val="28"/>
        </w:rPr>
        <w:t xml:space="preserve">. </w:t>
      </w:r>
      <w:r w:rsidR="00352FDA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2A196A" w:rsidRPr="006A01B7" w:rsidRDefault="002A196A" w:rsidP="002A1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«Кырма»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D30F1E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t xml:space="preserve">знать  годовой отчет бюджета </w:t>
      </w:r>
      <w:r>
        <w:rPr>
          <w:sz w:val="28"/>
          <w:szCs w:val="28"/>
        </w:rPr>
        <w:t xml:space="preserve"> МО «Кырма» за 2013</w:t>
      </w:r>
      <w:r w:rsidRPr="006A01B7">
        <w:rPr>
          <w:sz w:val="28"/>
          <w:szCs w:val="28"/>
        </w:rPr>
        <w:t xml:space="preserve"> год по основным пар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метрам достоверным и полным.</w:t>
      </w:r>
    </w:p>
    <w:p w:rsidR="002A196A" w:rsidRPr="007A4B9B" w:rsidRDefault="002A196A" w:rsidP="002A196A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 xml:space="preserve">Контрольно-счетная палата МО «Баяндаевский район» рекомендует утвердить </w:t>
      </w:r>
      <w:r w:rsidR="00D0000C">
        <w:rPr>
          <w:b w:val="0"/>
          <w:sz w:val="28"/>
        </w:rPr>
        <w:t>о</w:t>
      </w:r>
      <w:r w:rsidRPr="007A4B9B">
        <w:rPr>
          <w:b w:val="0"/>
          <w:sz w:val="28"/>
        </w:rPr>
        <w:t>тчет об исполнении бюджета муниципального образования «</w:t>
      </w:r>
      <w:r>
        <w:rPr>
          <w:b w:val="0"/>
          <w:sz w:val="28"/>
        </w:rPr>
        <w:t>Кырма</w:t>
      </w:r>
      <w:r w:rsidRPr="007A4B9B">
        <w:rPr>
          <w:b w:val="0"/>
          <w:sz w:val="28"/>
        </w:rPr>
        <w:t>» за 2013 год.</w:t>
      </w:r>
    </w:p>
    <w:p w:rsidR="002A196A" w:rsidRDefault="002A196A" w:rsidP="002A196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2A196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A4088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47" w:rsidRDefault="00742F47">
      <w:r>
        <w:separator/>
      </w:r>
    </w:p>
  </w:endnote>
  <w:endnote w:type="continuationSeparator" w:id="1">
    <w:p w:rsidR="00742F47" w:rsidRDefault="0074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6" w:rsidRDefault="005B4DC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0C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0C96" w:rsidRDefault="00220C9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6" w:rsidRDefault="00220C96">
    <w:pPr>
      <w:pStyle w:val="ab"/>
      <w:framePr w:wrap="around" w:vAnchor="text" w:hAnchor="margin" w:xAlign="right" w:y="1"/>
      <w:rPr>
        <w:rStyle w:val="ac"/>
      </w:rPr>
    </w:pPr>
  </w:p>
  <w:p w:rsidR="00220C96" w:rsidRDefault="00220C9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47" w:rsidRDefault="00742F47">
      <w:r>
        <w:separator/>
      </w:r>
    </w:p>
  </w:footnote>
  <w:footnote w:type="continuationSeparator" w:id="1">
    <w:p w:rsidR="00742F47" w:rsidRDefault="0074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6" w:rsidRDefault="005B4DC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0C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0C96" w:rsidRDefault="00220C9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6" w:rsidRDefault="005B4DC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20C96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F6A8F">
      <w:rPr>
        <w:rStyle w:val="ac"/>
        <w:noProof/>
      </w:rPr>
      <w:t>8</w:t>
    </w:r>
    <w:r>
      <w:rPr>
        <w:rStyle w:val="ac"/>
      </w:rPr>
      <w:fldChar w:fldCharType="end"/>
    </w:r>
  </w:p>
  <w:p w:rsidR="00220C96" w:rsidRDefault="00220C9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6A3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0C4F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774D9"/>
    <w:rsid w:val="00082681"/>
    <w:rsid w:val="00092566"/>
    <w:rsid w:val="00092C65"/>
    <w:rsid w:val="000956F9"/>
    <w:rsid w:val="00095E2E"/>
    <w:rsid w:val="000960B0"/>
    <w:rsid w:val="00097540"/>
    <w:rsid w:val="00097617"/>
    <w:rsid w:val="00097656"/>
    <w:rsid w:val="000A58AC"/>
    <w:rsid w:val="000A75CA"/>
    <w:rsid w:val="000B04C5"/>
    <w:rsid w:val="000B0FE3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4C43"/>
    <w:rsid w:val="000D5EE3"/>
    <w:rsid w:val="000D6D10"/>
    <w:rsid w:val="000E0AE2"/>
    <w:rsid w:val="000E0FCB"/>
    <w:rsid w:val="000E2095"/>
    <w:rsid w:val="000E2F73"/>
    <w:rsid w:val="000E3241"/>
    <w:rsid w:val="000E64E8"/>
    <w:rsid w:val="000F1A02"/>
    <w:rsid w:val="000F2575"/>
    <w:rsid w:val="000F2F6E"/>
    <w:rsid w:val="000F4F82"/>
    <w:rsid w:val="000F52B9"/>
    <w:rsid w:val="000F58BB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4D92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5DAE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D7F4E"/>
    <w:rsid w:val="001E0CE7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0C96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F3"/>
    <w:rsid w:val="002673F8"/>
    <w:rsid w:val="002678FD"/>
    <w:rsid w:val="00272D1D"/>
    <w:rsid w:val="00272DE9"/>
    <w:rsid w:val="00273897"/>
    <w:rsid w:val="00277AB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196A"/>
    <w:rsid w:val="002A400C"/>
    <w:rsid w:val="002A42F7"/>
    <w:rsid w:val="002A6BC8"/>
    <w:rsid w:val="002B1F93"/>
    <w:rsid w:val="002B44CE"/>
    <w:rsid w:val="002B7413"/>
    <w:rsid w:val="002C1260"/>
    <w:rsid w:val="002C50F6"/>
    <w:rsid w:val="002C536C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24CC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1FCF"/>
    <w:rsid w:val="00325549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6A0C"/>
    <w:rsid w:val="00347623"/>
    <w:rsid w:val="003479BA"/>
    <w:rsid w:val="00347ABF"/>
    <w:rsid w:val="00350E9A"/>
    <w:rsid w:val="00352FDA"/>
    <w:rsid w:val="00356A43"/>
    <w:rsid w:val="00356A7C"/>
    <w:rsid w:val="00357541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3B61"/>
    <w:rsid w:val="00384B34"/>
    <w:rsid w:val="00387BD5"/>
    <w:rsid w:val="00390759"/>
    <w:rsid w:val="00390BBA"/>
    <w:rsid w:val="00391A23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5F76"/>
    <w:rsid w:val="003A7962"/>
    <w:rsid w:val="003B1E22"/>
    <w:rsid w:val="003B47A2"/>
    <w:rsid w:val="003B4C2C"/>
    <w:rsid w:val="003B567A"/>
    <w:rsid w:val="003B5742"/>
    <w:rsid w:val="003B62AB"/>
    <w:rsid w:val="003B775C"/>
    <w:rsid w:val="003B7B7C"/>
    <w:rsid w:val="003C0418"/>
    <w:rsid w:val="003C1018"/>
    <w:rsid w:val="003C186D"/>
    <w:rsid w:val="003C3FB9"/>
    <w:rsid w:val="003C7B62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3A12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088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5A07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26FCE"/>
    <w:rsid w:val="00530F33"/>
    <w:rsid w:val="00531336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5E9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9146F"/>
    <w:rsid w:val="00597FD9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3DBB"/>
    <w:rsid w:val="005B4B1E"/>
    <w:rsid w:val="005B4DCA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3699A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24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44B"/>
    <w:rsid w:val="006766EC"/>
    <w:rsid w:val="0067775E"/>
    <w:rsid w:val="00677AFB"/>
    <w:rsid w:val="00680150"/>
    <w:rsid w:val="00680D10"/>
    <w:rsid w:val="00682F48"/>
    <w:rsid w:val="00683CB6"/>
    <w:rsid w:val="00684483"/>
    <w:rsid w:val="00685833"/>
    <w:rsid w:val="0068598C"/>
    <w:rsid w:val="006874B2"/>
    <w:rsid w:val="0068759F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2505"/>
    <w:rsid w:val="006B4640"/>
    <w:rsid w:val="006B4D38"/>
    <w:rsid w:val="006C1735"/>
    <w:rsid w:val="006C25A9"/>
    <w:rsid w:val="006C4E7F"/>
    <w:rsid w:val="006C4FE7"/>
    <w:rsid w:val="006C5D8F"/>
    <w:rsid w:val="006C77C9"/>
    <w:rsid w:val="006C77F4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55BA"/>
    <w:rsid w:val="007055FE"/>
    <w:rsid w:val="00706507"/>
    <w:rsid w:val="00710C22"/>
    <w:rsid w:val="0071154A"/>
    <w:rsid w:val="00712815"/>
    <w:rsid w:val="00712E9D"/>
    <w:rsid w:val="00713781"/>
    <w:rsid w:val="00715E86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2F47"/>
    <w:rsid w:val="0074313F"/>
    <w:rsid w:val="00747CD8"/>
    <w:rsid w:val="00747CF1"/>
    <w:rsid w:val="007501F6"/>
    <w:rsid w:val="007526CD"/>
    <w:rsid w:val="00752EE1"/>
    <w:rsid w:val="00754090"/>
    <w:rsid w:val="0075442C"/>
    <w:rsid w:val="00755F14"/>
    <w:rsid w:val="007567FA"/>
    <w:rsid w:val="007579C7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758A5"/>
    <w:rsid w:val="007779C9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04D"/>
    <w:rsid w:val="007A0633"/>
    <w:rsid w:val="007A0946"/>
    <w:rsid w:val="007A0ADF"/>
    <w:rsid w:val="007A1021"/>
    <w:rsid w:val="007A1121"/>
    <w:rsid w:val="007A13C9"/>
    <w:rsid w:val="007A23BD"/>
    <w:rsid w:val="007A2CE0"/>
    <w:rsid w:val="007A586D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0CF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486D"/>
    <w:rsid w:val="007E78B2"/>
    <w:rsid w:val="007F0030"/>
    <w:rsid w:val="007F1306"/>
    <w:rsid w:val="007F2BDB"/>
    <w:rsid w:val="007F36B1"/>
    <w:rsid w:val="0080048A"/>
    <w:rsid w:val="00800A9C"/>
    <w:rsid w:val="008025C1"/>
    <w:rsid w:val="00802791"/>
    <w:rsid w:val="00804A24"/>
    <w:rsid w:val="00806BDE"/>
    <w:rsid w:val="0080767C"/>
    <w:rsid w:val="00807ED6"/>
    <w:rsid w:val="008132EC"/>
    <w:rsid w:val="00813DDD"/>
    <w:rsid w:val="00813EC7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04D6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2CDF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6FAA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379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27F0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24C"/>
    <w:rsid w:val="009133F8"/>
    <w:rsid w:val="009135B5"/>
    <w:rsid w:val="00914C8E"/>
    <w:rsid w:val="00916369"/>
    <w:rsid w:val="009251C6"/>
    <w:rsid w:val="009264A2"/>
    <w:rsid w:val="009266F1"/>
    <w:rsid w:val="00927E43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1F0A"/>
    <w:rsid w:val="00972554"/>
    <w:rsid w:val="00975BA3"/>
    <w:rsid w:val="009818DE"/>
    <w:rsid w:val="00981C3D"/>
    <w:rsid w:val="00983773"/>
    <w:rsid w:val="00983DE3"/>
    <w:rsid w:val="00985409"/>
    <w:rsid w:val="009864AC"/>
    <w:rsid w:val="009907DA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9F6A8F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2C7A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284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0979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6D5A"/>
    <w:rsid w:val="00AD7AAF"/>
    <w:rsid w:val="00AE0286"/>
    <w:rsid w:val="00AE074B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6FD7"/>
    <w:rsid w:val="00B2077E"/>
    <w:rsid w:val="00B22AE5"/>
    <w:rsid w:val="00B25AB9"/>
    <w:rsid w:val="00B25D56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77CAF"/>
    <w:rsid w:val="00B80EDC"/>
    <w:rsid w:val="00B82186"/>
    <w:rsid w:val="00B8283F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2A9D"/>
    <w:rsid w:val="00BE46D1"/>
    <w:rsid w:val="00BE5660"/>
    <w:rsid w:val="00BE6A7B"/>
    <w:rsid w:val="00BE7849"/>
    <w:rsid w:val="00BF017D"/>
    <w:rsid w:val="00BF0BDA"/>
    <w:rsid w:val="00BF4531"/>
    <w:rsid w:val="00BF49CD"/>
    <w:rsid w:val="00BF6C92"/>
    <w:rsid w:val="00BF74DE"/>
    <w:rsid w:val="00BF7BCB"/>
    <w:rsid w:val="00BF7E4A"/>
    <w:rsid w:val="00C0583F"/>
    <w:rsid w:val="00C10A58"/>
    <w:rsid w:val="00C149BC"/>
    <w:rsid w:val="00C158A5"/>
    <w:rsid w:val="00C16E2E"/>
    <w:rsid w:val="00C16E6A"/>
    <w:rsid w:val="00C209ED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4CB1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125"/>
    <w:rsid w:val="00C66C00"/>
    <w:rsid w:val="00C7058A"/>
    <w:rsid w:val="00C7325E"/>
    <w:rsid w:val="00C75AB2"/>
    <w:rsid w:val="00C76880"/>
    <w:rsid w:val="00C77C49"/>
    <w:rsid w:val="00C83242"/>
    <w:rsid w:val="00C84E37"/>
    <w:rsid w:val="00C85325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0093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1FBC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5A75"/>
    <w:rsid w:val="00CF627C"/>
    <w:rsid w:val="00CF64F7"/>
    <w:rsid w:val="00CF7210"/>
    <w:rsid w:val="00CF727D"/>
    <w:rsid w:val="00D0000C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0F1E"/>
    <w:rsid w:val="00D318E1"/>
    <w:rsid w:val="00D31C49"/>
    <w:rsid w:val="00D33176"/>
    <w:rsid w:val="00D3489E"/>
    <w:rsid w:val="00D34DDF"/>
    <w:rsid w:val="00D35E8C"/>
    <w:rsid w:val="00D4001E"/>
    <w:rsid w:val="00D4059D"/>
    <w:rsid w:val="00D42313"/>
    <w:rsid w:val="00D4335A"/>
    <w:rsid w:val="00D46986"/>
    <w:rsid w:val="00D51B64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658EF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3AB0"/>
    <w:rsid w:val="00DA5A34"/>
    <w:rsid w:val="00DA798E"/>
    <w:rsid w:val="00DA7E74"/>
    <w:rsid w:val="00DB0E52"/>
    <w:rsid w:val="00DB1601"/>
    <w:rsid w:val="00DB2B5F"/>
    <w:rsid w:val="00DB2F55"/>
    <w:rsid w:val="00DB37B1"/>
    <w:rsid w:val="00DB37F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4234"/>
    <w:rsid w:val="00DF5853"/>
    <w:rsid w:val="00DF5D46"/>
    <w:rsid w:val="00DF787E"/>
    <w:rsid w:val="00E0017B"/>
    <w:rsid w:val="00E01111"/>
    <w:rsid w:val="00E02556"/>
    <w:rsid w:val="00E05127"/>
    <w:rsid w:val="00E05FE7"/>
    <w:rsid w:val="00E07923"/>
    <w:rsid w:val="00E127D4"/>
    <w:rsid w:val="00E134B1"/>
    <w:rsid w:val="00E14ACF"/>
    <w:rsid w:val="00E15474"/>
    <w:rsid w:val="00E17816"/>
    <w:rsid w:val="00E21819"/>
    <w:rsid w:val="00E21ECD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1318"/>
    <w:rsid w:val="00E61D0C"/>
    <w:rsid w:val="00E624D2"/>
    <w:rsid w:val="00E63301"/>
    <w:rsid w:val="00E64906"/>
    <w:rsid w:val="00E649AE"/>
    <w:rsid w:val="00E65246"/>
    <w:rsid w:val="00E65BA3"/>
    <w:rsid w:val="00E71B37"/>
    <w:rsid w:val="00E73CAD"/>
    <w:rsid w:val="00E755C4"/>
    <w:rsid w:val="00E77266"/>
    <w:rsid w:val="00E77B92"/>
    <w:rsid w:val="00E81BC4"/>
    <w:rsid w:val="00E83BC7"/>
    <w:rsid w:val="00E83C7A"/>
    <w:rsid w:val="00E84E6F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5C3E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EF7D3E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3CC2"/>
    <w:rsid w:val="00F34021"/>
    <w:rsid w:val="00F375E0"/>
    <w:rsid w:val="00F4002A"/>
    <w:rsid w:val="00F40539"/>
    <w:rsid w:val="00F40EC5"/>
    <w:rsid w:val="00F44C17"/>
    <w:rsid w:val="00F457C1"/>
    <w:rsid w:val="00F46171"/>
    <w:rsid w:val="00F46497"/>
    <w:rsid w:val="00F51389"/>
    <w:rsid w:val="00F52354"/>
    <w:rsid w:val="00F56251"/>
    <w:rsid w:val="00F56B22"/>
    <w:rsid w:val="00F56D79"/>
    <w:rsid w:val="00F57690"/>
    <w:rsid w:val="00F60047"/>
    <w:rsid w:val="00F601D3"/>
    <w:rsid w:val="00F72CCE"/>
    <w:rsid w:val="00F73853"/>
    <w:rsid w:val="00F73AA8"/>
    <w:rsid w:val="00F754FD"/>
    <w:rsid w:val="00F758D5"/>
    <w:rsid w:val="00F82BFA"/>
    <w:rsid w:val="00F82F83"/>
    <w:rsid w:val="00F870D5"/>
    <w:rsid w:val="00F90B54"/>
    <w:rsid w:val="00F93581"/>
    <w:rsid w:val="00F935B2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3B56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8A6FA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BF1B-5B25-4F05-A313-6F91EE6D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12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16</cp:revision>
  <cp:lastPrinted>2014-04-30T07:02:00Z</cp:lastPrinted>
  <dcterms:created xsi:type="dcterms:W3CDTF">2014-04-30T06:43:00Z</dcterms:created>
  <dcterms:modified xsi:type="dcterms:W3CDTF">2014-04-30T07:25:00Z</dcterms:modified>
</cp:coreProperties>
</file>